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CAB76F4" w:rsidR="00093CA9" w:rsidRDefault="00287C1D" w:rsidP="00093CA9">
            <w:r w:rsidRPr="00287C1D">
              <w:t xml:space="preserve">ADGM </w:t>
            </w:r>
            <w:proofErr w:type="spellStart"/>
            <w:r w:rsidRPr="00287C1D">
              <w:t>ESG</w:t>
            </w:r>
            <w:proofErr w:type="spellEnd"/>
            <w:r w:rsidRPr="00287C1D">
              <w:t xml:space="preserve"> Disclosures Framework included in the ADGM Companies Regulations 2020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91C2AB" w:rsidR="00093CA9" w:rsidRDefault="00287C1D"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3E7BC1A" w:rsidR="00093CA9" w:rsidRDefault="00975255" w:rsidP="00975255">
            <w:pPr>
              <w:jc w:val="both"/>
            </w:pPr>
            <w:r w:rsidRPr="00975255">
              <w:t xml:space="preserve">The main aim of the </w:t>
            </w:r>
            <w:proofErr w:type="spellStart"/>
            <w:r w:rsidRPr="00975255">
              <w:t>ESG</w:t>
            </w:r>
            <w:proofErr w:type="spellEnd"/>
            <w:r w:rsidRPr="00975255">
              <w:t xml:space="preserve"> disclosure framework within the ADGM Companies Regulations 2020 is to encourage good practice by ADGM companies in disclosing applicable information on </w:t>
            </w:r>
            <w:proofErr w:type="spellStart"/>
            <w:r w:rsidRPr="00975255">
              <w:t>ESG</w:t>
            </w:r>
            <w:proofErr w:type="spellEnd"/>
            <w:r w:rsidRPr="00975255">
              <w:t xml:space="preserve"> in line with a globally recognised disclosures standard. In particular, </w:t>
            </w:r>
            <w:proofErr w:type="spellStart"/>
            <w:r w:rsidRPr="00975255">
              <w:t>S399B</w:t>
            </w:r>
            <w:proofErr w:type="spellEnd"/>
            <w:r w:rsidRPr="00975255">
              <w:t xml:space="preserve"> of the ADGM Companies Regulations 2020 provides that where entities (i) have a turnover of over 68 million USD or (ii) is a financial institution which has a financial services permission to carry on the activities of managing collective investment funds or managing assets or (iii) has assets under management of more than 6 billion USD at any time during a financial year, must include </w:t>
            </w:r>
            <w:proofErr w:type="spellStart"/>
            <w:r w:rsidRPr="00975255">
              <w:t>ESG</w:t>
            </w:r>
            <w:proofErr w:type="spellEnd"/>
            <w:r w:rsidRPr="00975255">
              <w:t xml:space="preserve"> disclosures in its annual accounts.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E67AFB5" w:rsidR="00093CA9" w:rsidRDefault="0097525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87A8840" w:rsidR="00093CA9" w:rsidRPr="00173D7C" w:rsidRDefault="00975255" w:rsidP="00093CA9">
            <w:pPr>
              <w:rPr>
                <w:color w:val="000000" w:themeColor="text1"/>
              </w:rPr>
            </w:pPr>
            <w:r>
              <w:rPr>
                <w:color w:val="000000" w:themeColor="text1"/>
              </w:rPr>
              <w:t>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DC1A796" w:rsidR="00093CA9" w:rsidRDefault="00975255" w:rsidP="00093CA9">
            <w:r>
              <w:t xml:space="preserve">Free zone authority, independent regulatory authority.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946F358" w:rsidR="00093CA9" w:rsidRPr="006B7B0D" w:rsidRDefault="00975255" w:rsidP="00093CA9">
            <w:r>
              <w:t xml:space="preserve">Abu Dhabi Global Market Registration Authority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1F2463F" w:rsidR="00093CA9" w:rsidRPr="006B7B0D" w:rsidRDefault="0097525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67D991B" w:rsidR="00093CA9" w:rsidRDefault="00975255"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B1BA776" w:rsidR="00093CA9" w:rsidRPr="008017F9" w:rsidRDefault="00975255" w:rsidP="009D1CDD">
            <w:pPr>
              <w:keepNext/>
              <w:jc w:val="both"/>
              <w:rPr>
                <w:color w:val="000000" w:themeColor="text1"/>
              </w:rPr>
            </w:pPr>
            <w:r>
              <w:rPr>
                <w:color w:val="000000" w:themeColor="text1"/>
              </w:rPr>
              <w:t>The Abu Dhabi Global Market (the “</w:t>
            </w:r>
            <w:r w:rsidRPr="00975255">
              <w:rPr>
                <w:b/>
                <w:bCs/>
                <w:color w:val="000000" w:themeColor="text1"/>
              </w:rPr>
              <w:t>ADGM</w:t>
            </w:r>
            <w:r>
              <w:rPr>
                <w:color w:val="000000" w:themeColor="text1"/>
              </w:rPr>
              <w:t xml:space="preserve">”) has a public register and it publishes and maintains a list of alerts including those for enforcement as can be found </w:t>
            </w:r>
            <w:hyperlink r:id="rId17" w:history="1">
              <w:r w:rsidRPr="00975255">
                <w:rPr>
                  <w:rStyle w:val="Hyperlink"/>
                </w:rPr>
                <w:t>here</w:t>
              </w:r>
            </w:hyperlink>
            <w:r>
              <w:rPr>
                <w:color w:val="000000" w:themeColor="text1"/>
              </w:rPr>
              <w:t xml:space="preserve">. There are various reporting obligations on the companies established in the ADGM, such as annual reporting and filing of audited financial statements (Article 447 and 415), confirmation statement (Article 778), renewal of a company’s licence, renewal and update of the company’s data protection officer and filing an annual return (Article 778). Companies are also required to notify the ADGM registrar of companies in respect of changes to the companies </w:t>
            </w:r>
            <w:r w:rsidR="009D1CDD">
              <w:rPr>
                <w:color w:val="000000" w:themeColor="text1"/>
              </w:rPr>
              <w:t>details such as</w:t>
            </w:r>
            <w:r>
              <w:rPr>
                <w:color w:val="000000" w:themeColor="text1"/>
              </w:rPr>
              <w:t xml:space="preserve"> </w:t>
            </w:r>
            <w:r w:rsidR="009D1CDD">
              <w:rPr>
                <w:color w:val="000000" w:themeColor="text1"/>
              </w:rPr>
              <w:t>Article 75 regarding change of address</w:t>
            </w:r>
            <w:r>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0A2A1802" w:rsidR="00CF5268" w:rsidRDefault="00F447A0"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3A92698F" w:rsidR="466E435B" w:rsidRDefault="009F5F53"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1DE85DEB" w:rsidR="466E435B" w:rsidRDefault="009F5F53"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7667BCC3" w:rsidR="466E435B" w:rsidRDefault="009F5F53"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4C16E1E" w:rsidR="466E435B" w:rsidRDefault="009F5F53"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2E06217" w:rsidR="00CF5268" w:rsidRDefault="009F5F53" w:rsidP="00DD3144">
            <w:r>
              <w:t>X</w:t>
            </w:r>
          </w:p>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F1E1F5E" w14:textId="77777777" w:rsidR="009F5F53" w:rsidRDefault="009F5F53" w:rsidP="00DD3144">
            <w:r>
              <w:t xml:space="preserve">In each financial year: </w:t>
            </w:r>
          </w:p>
          <w:p w14:paraId="66B269CD" w14:textId="55A35235" w:rsidR="00C35794" w:rsidRDefault="009F5F53" w:rsidP="009F5F53">
            <w:pPr>
              <w:pStyle w:val="ListParagraph"/>
              <w:numPr>
                <w:ilvl w:val="0"/>
                <w:numId w:val="49"/>
              </w:numPr>
            </w:pPr>
            <w:r>
              <w:t xml:space="preserve">Companies that have a turnover of more than USD 68 million; </w:t>
            </w:r>
          </w:p>
          <w:p w14:paraId="563EA149" w14:textId="77777777" w:rsidR="009F5F53" w:rsidRDefault="009F5F53" w:rsidP="00F447A0">
            <w:pPr>
              <w:pStyle w:val="ListParagraph"/>
              <w:numPr>
                <w:ilvl w:val="0"/>
                <w:numId w:val="49"/>
              </w:numPr>
              <w:jc w:val="both"/>
            </w:pPr>
            <w:r>
              <w:lastRenderedPageBreak/>
              <w:t xml:space="preserve">Companies that are financial institutions which (i) have a financial services permission from the Financial Services Regulatory Authority in the ADGM to carry on a regulated activity of managing collective investment funds or assets and (ii) have assets under management of more than USD 6 billion at any time during the financial year. </w:t>
            </w:r>
          </w:p>
          <w:p w14:paraId="1A714ED2" w14:textId="4E043348" w:rsidR="00F447A0" w:rsidRDefault="00F447A0" w:rsidP="00F447A0">
            <w:pPr>
              <w:jc w:val="both"/>
            </w:pPr>
            <w:r>
              <w:t xml:space="preserve">Companies that meet the criteria above but are listed on an investment exchange and </w:t>
            </w:r>
            <w:proofErr w:type="spellStart"/>
            <w:r>
              <w:t>ESG</w:t>
            </w:r>
            <w:proofErr w:type="spellEnd"/>
            <w:r>
              <w:t xml:space="preserve"> disclosure is a requirement of the company to maintain its listing on that investment exchange, or a restricted scope company or an investment company are exempt from these disclosure requirements. </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5AA92B8" w:rsidR="004B2D74" w:rsidRDefault="009F5F53"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1DC6FB7C" w:rsidR="004B2D74" w:rsidRDefault="009F5F53"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5DA4FE91" w:rsidR="004B2D74" w:rsidRDefault="009F5F53"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11BB6882" w:rsidR="004B2D74" w:rsidRDefault="009F5F53" w:rsidP="00DD3144">
            <w:r>
              <w:t>X</w:t>
            </w:r>
          </w:p>
        </w:tc>
        <w:tc>
          <w:tcPr>
            <w:tcW w:w="1447" w:type="dxa"/>
            <w:vAlign w:val="center"/>
          </w:tcPr>
          <w:p w14:paraId="33BBF79C" w14:textId="536E12C0"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0149EDF3"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76A74D54" w14:textId="03426E70" w:rsidR="00905A7A" w:rsidRDefault="009F5F53" w:rsidP="00F447A0">
            <w:pPr>
              <w:jc w:val="both"/>
            </w:pPr>
            <w:r>
              <w:t xml:space="preserve">Financial Institutions include any persons that are ‘authorised persons’ (those who are licenced by the ADGM Financial Services Regulatory Authority) or any person that carries out as its principal business activity is a regulated activity if carried out in the ADGM. This does not include a governmental organisation, including the Central Bank of the United Arab Emirates or its equivalent in any state, or a multilateral development bank. </w:t>
            </w:r>
          </w:p>
          <w:p w14:paraId="1F65DD4D" w14:textId="77777777" w:rsidR="00905A7A" w:rsidRDefault="00905A7A" w:rsidP="00DD3144">
            <w:r>
              <w:t>For avoidance of doubt, regulated activities include:</w:t>
            </w:r>
          </w:p>
          <w:p w14:paraId="4E2B6CC3" w14:textId="72F856B2" w:rsidR="00905A7A" w:rsidRDefault="00905A7A" w:rsidP="00905A7A">
            <w:pPr>
              <w:pStyle w:val="ListParagraph"/>
              <w:numPr>
                <w:ilvl w:val="0"/>
                <w:numId w:val="50"/>
              </w:numPr>
            </w:pPr>
            <w:r>
              <w:t>dealing in investments as principal</w:t>
            </w:r>
          </w:p>
          <w:p w14:paraId="319CB5B2" w14:textId="77777777" w:rsidR="00905A7A" w:rsidRDefault="00905A7A" w:rsidP="00905A7A">
            <w:pPr>
              <w:pStyle w:val="ListParagraph"/>
              <w:numPr>
                <w:ilvl w:val="0"/>
                <w:numId w:val="50"/>
              </w:numPr>
            </w:pPr>
            <w:r>
              <w:t xml:space="preserve">dealing in investments as agent </w:t>
            </w:r>
          </w:p>
          <w:p w14:paraId="0231B07B" w14:textId="77777777" w:rsidR="00905A7A" w:rsidRDefault="00905A7A" w:rsidP="00905A7A">
            <w:pPr>
              <w:pStyle w:val="ListParagraph"/>
              <w:numPr>
                <w:ilvl w:val="0"/>
                <w:numId w:val="50"/>
              </w:numPr>
            </w:pPr>
            <w:r>
              <w:t xml:space="preserve">arranging deals in investments </w:t>
            </w:r>
          </w:p>
          <w:p w14:paraId="35CFAB0B" w14:textId="77777777" w:rsidR="00905A7A" w:rsidRDefault="00905A7A" w:rsidP="00905A7A">
            <w:pPr>
              <w:pStyle w:val="ListParagraph"/>
              <w:numPr>
                <w:ilvl w:val="0"/>
                <w:numId w:val="50"/>
              </w:numPr>
            </w:pPr>
            <w:r>
              <w:t xml:space="preserve">advising on investments or credit </w:t>
            </w:r>
          </w:p>
          <w:p w14:paraId="0D71CEEC" w14:textId="77777777" w:rsidR="00905A7A" w:rsidRDefault="00905A7A" w:rsidP="00905A7A">
            <w:pPr>
              <w:pStyle w:val="ListParagraph"/>
              <w:numPr>
                <w:ilvl w:val="0"/>
                <w:numId w:val="50"/>
              </w:numPr>
            </w:pPr>
            <w:r>
              <w:t xml:space="preserve">insurance activities e.g. effecting contracts of insurance, insurance intermediation, carrying out contracts of insurance as principal </w:t>
            </w:r>
          </w:p>
          <w:p w14:paraId="4448B305" w14:textId="77777777" w:rsidR="00905A7A" w:rsidRDefault="00905A7A" w:rsidP="00905A7A">
            <w:pPr>
              <w:pStyle w:val="ListParagraph"/>
              <w:numPr>
                <w:ilvl w:val="0"/>
                <w:numId w:val="50"/>
              </w:numPr>
            </w:pPr>
            <w:r>
              <w:t>insurance management</w:t>
            </w:r>
          </w:p>
          <w:p w14:paraId="4E40A0AC" w14:textId="77777777" w:rsidR="00905A7A" w:rsidRDefault="00905A7A" w:rsidP="00905A7A">
            <w:pPr>
              <w:pStyle w:val="ListParagraph"/>
              <w:numPr>
                <w:ilvl w:val="0"/>
                <w:numId w:val="50"/>
              </w:numPr>
            </w:pPr>
            <w:r>
              <w:t>accepting deposits</w:t>
            </w:r>
          </w:p>
          <w:p w14:paraId="0A7643B0" w14:textId="77777777" w:rsidR="00905A7A" w:rsidRDefault="00905A7A" w:rsidP="00905A7A">
            <w:pPr>
              <w:pStyle w:val="ListParagraph"/>
              <w:numPr>
                <w:ilvl w:val="0"/>
                <w:numId w:val="50"/>
              </w:numPr>
            </w:pPr>
            <w:r>
              <w:t>providing custody</w:t>
            </w:r>
          </w:p>
          <w:p w14:paraId="4918EEAE" w14:textId="77777777" w:rsidR="00905A7A" w:rsidRDefault="00905A7A" w:rsidP="00905A7A">
            <w:pPr>
              <w:pStyle w:val="ListParagraph"/>
              <w:numPr>
                <w:ilvl w:val="0"/>
                <w:numId w:val="50"/>
              </w:numPr>
            </w:pPr>
            <w:r>
              <w:t>providing credit</w:t>
            </w:r>
          </w:p>
          <w:p w14:paraId="4BE4BB14" w14:textId="77777777" w:rsidR="00905A7A" w:rsidRDefault="00905A7A" w:rsidP="00905A7A">
            <w:pPr>
              <w:pStyle w:val="ListParagraph"/>
              <w:numPr>
                <w:ilvl w:val="0"/>
                <w:numId w:val="50"/>
              </w:numPr>
            </w:pPr>
            <w:r>
              <w:t>arranging credit</w:t>
            </w:r>
          </w:p>
          <w:p w14:paraId="43BC69BC" w14:textId="77777777" w:rsidR="00905A7A" w:rsidRDefault="00905A7A" w:rsidP="00905A7A">
            <w:pPr>
              <w:pStyle w:val="ListParagraph"/>
              <w:numPr>
                <w:ilvl w:val="0"/>
                <w:numId w:val="50"/>
              </w:numPr>
            </w:pPr>
            <w:r>
              <w:t>providing money services</w:t>
            </w:r>
          </w:p>
          <w:p w14:paraId="03BE3353" w14:textId="77777777" w:rsidR="00905A7A" w:rsidRDefault="00905A7A" w:rsidP="00905A7A">
            <w:pPr>
              <w:pStyle w:val="ListParagraph"/>
              <w:numPr>
                <w:ilvl w:val="0"/>
                <w:numId w:val="50"/>
              </w:numPr>
            </w:pPr>
            <w:r>
              <w:t>operating multilateral and organised trading facilities</w:t>
            </w:r>
          </w:p>
          <w:p w14:paraId="5224B990" w14:textId="77777777" w:rsidR="00905A7A" w:rsidRDefault="00905A7A" w:rsidP="00905A7A">
            <w:pPr>
              <w:pStyle w:val="ListParagraph"/>
              <w:numPr>
                <w:ilvl w:val="0"/>
                <w:numId w:val="50"/>
              </w:numPr>
            </w:pPr>
            <w:r>
              <w:t xml:space="preserve">managing assets and managing collective investment funds </w:t>
            </w:r>
          </w:p>
          <w:p w14:paraId="33D3972E" w14:textId="77777777" w:rsidR="00905A7A" w:rsidRDefault="00905A7A" w:rsidP="00905A7A">
            <w:pPr>
              <w:pStyle w:val="ListParagraph"/>
              <w:numPr>
                <w:ilvl w:val="0"/>
                <w:numId w:val="50"/>
              </w:numPr>
            </w:pPr>
            <w:r>
              <w:t xml:space="preserve">operating a credit agency </w:t>
            </w:r>
          </w:p>
          <w:p w14:paraId="28DB5A91" w14:textId="77777777" w:rsidR="00905A7A" w:rsidRDefault="00905A7A" w:rsidP="00905A7A">
            <w:pPr>
              <w:pStyle w:val="ListParagraph"/>
              <w:numPr>
                <w:ilvl w:val="0"/>
                <w:numId w:val="50"/>
              </w:numPr>
            </w:pPr>
            <w:proofErr w:type="spellStart"/>
            <w:r>
              <w:t>shari’a</w:t>
            </w:r>
            <w:proofErr w:type="spellEnd"/>
            <w:r>
              <w:t xml:space="preserve"> compliant regulated activities in relation to the above</w:t>
            </w:r>
          </w:p>
          <w:p w14:paraId="12640183" w14:textId="77777777" w:rsidR="00905A7A" w:rsidRDefault="00905A7A" w:rsidP="00905A7A">
            <w:pPr>
              <w:pStyle w:val="ListParagraph"/>
              <w:numPr>
                <w:ilvl w:val="0"/>
                <w:numId w:val="50"/>
              </w:numPr>
            </w:pPr>
            <w:r>
              <w:lastRenderedPageBreak/>
              <w:t>operating a representative office</w:t>
            </w:r>
          </w:p>
          <w:p w14:paraId="3FECA22D" w14:textId="77777777" w:rsidR="00905A7A" w:rsidRDefault="00905A7A" w:rsidP="00905A7A">
            <w:pPr>
              <w:pStyle w:val="ListParagraph"/>
              <w:numPr>
                <w:ilvl w:val="0"/>
                <w:numId w:val="50"/>
              </w:numPr>
            </w:pPr>
            <w:r>
              <w:t>providing trusts services</w:t>
            </w:r>
          </w:p>
          <w:p w14:paraId="792904F4" w14:textId="77777777" w:rsidR="00905A7A" w:rsidRDefault="00905A7A" w:rsidP="00905A7A">
            <w:pPr>
              <w:pStyle w:val="ListParagraph"/>
              <w:numPr>
                <w:ilvl w:val="0"/>
                <w:numId w:val="50"/>
              </w:numPr>
            </w:pPr>
            <w:r>
              <w:t>agreeing to carry on specified kinds of activities</w:t>
            </w:r>
          </w:p>
          <w:p w14:paraId="5FA79F47" w14:textId="77777777" w:rsidR="00905A7A" w:rsidRDefault="00905A7A" w:rsidP="00905A7A">
            <w:pPr>
              <w:pStyle w:val="ListParagraph"/>
              <w:numPr>
                <w:ilvl w:val="0"/>
                <w:numId w:val="50"/>
              </w:numPr>
            </w:pPr>
            <w:r>
              <w:t>technology innovation in financial services hub</w:t>
            </w:r>
          </w:p>
          <w:p w14:paraId="2D58FEFA" w14:textId="006A5421" w:rsidR="00905A7A" w:rsidRDefault="00905A7A" w:rsidP="00905A7A">
            <w:pPr>
              <w:pStyle w:val="ListParagraph"/>
              <w:numPr>
                <w:ilvl w:val="0"/>
                <w:numId w:val="50"/>
              </w:numPr>
            </w:pPr>
            <w:r>
              <w:t>operating a private financing platform</w:t>
            </w:r>
            <w:r w:rsidR="00F447A0">
              <w:t>.</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lastRenderedPageBreak/>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lastRenderedPageBreak/>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4A9191D5" w:rsidR="0039223F" w:rsidRDefault="00905A7A" w:rsidP="00DD3144">
            <w:r>
              <w:t xml:space="preserve">The </w:t>
            </w:r>
            <w:proofErr w:type="spellStart"/>
            <w:r>
              <w:t>ESG</w:t>
            </w:r>
            <w:proofErr w:type="spellEnd"/>
            <w:r>
              <w:t xml:space="preserve"> disclosures mandated under the ADGM Companies Regulations 2020 are voluntary on entities unless they meet the threshold for the targeted entities. </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4AB07D2D" w:rsidR="00524D54" w:rsidRPr="003577A4" w:rsidRDefault="00F447A0" w:rsidP="00DD3144">
            <w:r>
              <w:t>N/A</w:t>
            </w:r>
          </w:p>
        </w:tc>
      </w:tr>
      <w:tr w:rsidR="00524D54" w:rsidRPr="009F5F5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9F5F53" w:rsidRDefault="00107CE2" w:rsidP="00DD3144">
            <w:pPr>
              <w:rPr>
                <w:lang w:val="fr-FR"/>
              </w:rPr>
            </w:pPr>
            <w:r w:rsidRPr="009F5F53">
              <w:rPr>
                <w:lang w:val="fr-FR"/>
              </w:rPr>
              <w:t>Minimum revenue (Enter minimum revenue)</w:t>
            </w:r>
          </w:p>
        </w:tc>
        <w:tc>
          <w:tcPr>
            <w:tcW w:w="4910" w:type="dxa"/>
            <w:gridSpan w:val="7"/>
            <w:shd w:val="clear" w:color="auto" w:fill="auto"/>
            <w:vAlign w:val="center"/>
          </w:tcPr>
          <w:p w14:paraId="2518BD70" w14:textId="04B8F612" w:rsidR="00524D54" w:rsidRPr="009F5F53" w:rsidRDefault="00F447A0" w:rsidP="00DD3144">
            <w:pPr>
              <w:rPr>
                <w:lang w:val="fr-FR"/>
              </w:rPr>
            </w:pPr>
            <w:r>
              <w:rPr>
                <w:lang w:val="fr-FR"/>
              </w:rPr>
              <w:t>N/A</w:t>
            </w:r>
          </w:p>
        </w:tc>
      </w:tr>
      <w:tr w:rsidR="00524D54" w:rsidRPr="00287C1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5B36472E" w:rsidR="00524D54" w:rsidRPr="00630D85" w:rsidRDefault="00F447A0" w:rsidP="00DD3144">
            <w:pPr>
              <w:rPr>
                <w:lang w:val="sv-SE"/>
              </w:rPr>
            </w:pPr>
            <w:r>
              <w:rPr>
                <w:lang w:val="sv-SE"/>
              </w:rPr>
              <w:t xml:space="preserve">Minimum of more than 6 billion USD of asssets under management in such financial year. </w:t>
            </w: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1D97BA6" w:rsidR="00524D54" w:rsidRPr="003577A4" w:rsidRDefault="00F447A0" w:rsidP="00DD3144">
            <w:r>
              <w:t>N/A</w:t>
            </w:r>
          </w:p>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05E8B533" w:rsidR="00524D54" w:rsidRPr="003577A4" w:rsidRDefault="00F447A0" w:rsidP="00DD3144">
            <w:r>
              <w:t>N/A</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BB6426B" w14:textId="77777777" w:rsidR="00524D54" w:rsidRDefault="00F447A0" w:rsidP="00F447A0">
            <w:r>
              <w:t xml:space="preserve">As noted above, these requirements become mandatory to companies that have a turnover of more than USD 68 million in a financial year and companies that are financial institutions which (i) have a financial services permission from the Financial Services Regulatory Authority in the ADGM to carry on a regulated </w:t>
            </w:r>
            <w:r>
              <w:lastRenderedPageBreak/>
              <w:t xml:space="preserve">activity of managing collective investment funds or assets and (ii) have assets under management of more than USD 6 billion at any time during the financial year. </w:t>
            </w:r>
          </w:p>
          <w:p w14:paraId="0DDABA39" w14:textId="77777777" w:rsidR="00B82936" w:rsidRDefault="00B82936" w:rsidP="00F447A0"/>
          <w:p w14:paraId="52C1CE50" w14:textId="0B6BA088" w:rsidR="00B82936" w:rsidRPr="003577A4" w:rsidRDefault="00B82936" w:rsidP="00F447A0">
            <w:r>
              <w:t xml:space="preserve">For the turnover threshold, the ADGM defines this as the amounts derived from the provision of goods and services falling within the entity’s ordinary activities after the deduction of trade discounts, value added tax and any other taxes based on the amounts so derived. </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2756C347" w:rsidR="00576ED8" w:rsidRDefault="00F447A0" w:rsidP="00DD3144">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4B23A4B" w:rsidR="009F5822" w:rsidRDefault="00F447A0" w:rsidP="00F447A0">
            <w:pPr>
              <w:jc w:val="lowKashida"/>
            </w:pPr>
            <w:r>
              <w:t xml:space="preserve">Yes, Section </w:t>
            </w:r>
            <w:proofErr w:type="spellStart"/>
            <w:r>
              <w:t>399B</w:t>
            </w:r>
            <w:proofErr w:type="spellEnd"/>
            <w:r>
              <w:t xml:space="preserve">(5) of the ADGM Companies Regulations 2020 provides that entities may choose not to provide the information required under these disclosures only where the entity submits to the Registrar a clear and reasoned written explanation for not doing so.  </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37415B4" w:rsidR="00911F20" w:rsidRDefault="00F447A0"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0FC7D0C0" w:rsidR="00C57511" w:rsidRPr="00FA0CF8" w:rsidRDefault="00B82936"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35B8340B" w:rsidR="00654950" w:rsidRDefault="00B82936" w:rsidP="0091085A">
            <w:pPr>
              <w:spacing w:line="276" w:lineRule="auto"/>
              <w:jc w:val="both"/>
              <w:rPr>
                <w:color w:val="000000" w:themeColor="text1"/>
              </w:rPr>
            </w:pPr>
            <w:r>
              <w:rPr>
                <w:color w:val="000000" w:themeColor="text1"/>
              </w:rPr>
              <w:t xml:space="preserve">In 2024, the ADGM held outreach programs to discuss the </w:t>
            </w:r>
            <w:proofErr w:type="spellStart"/>
            <w:r>
              <w:rPr>
                <w:color w:val="000000" w:themeColor="text1"/>
              </w:rPr>
              <w:t>ESG</w:t>
            </w:r>
            <w:proofErr w:type="spellEnd"/>
            <w:r>
              <w:rPr>
                <w:color w:val="000000" w:themeColor="text1"/>
              </w:rPr>
              <w:t xml:space="preserve"> disclosures which can be found here: </w:t>
            </w:r>
            <w:r w:rsidRPr="00B82936">
              <w:rPr>
                <w:color w:val="000000" w:themeColor="text1"/>
              </w:rPr>
              <w:t>https://www.adgm.com/events/esg-disclosures-webinar</w:t>
            </w:r>
            <w:r>
              <w:rPr>
                <w:color w:val="000000" w:themeColor="text1"/>
              </w:rPr>
              <w:t xml:space="preserve"> </w:t>
            </w:r>
            <w:r w:rsidR="0091085A">
              <w:rPr>
                <w:color w:val="000000" w:themeColor="text1"/>
              </w:rPr>
              <w:t xml:space="preserve">. While there aren’t clear penalties provided for contraventions of the </w:t>
            </w:r>
            <w:proofErr w:type="spellStart"/>
            <w:r w:rsidR="0091085A">
              <w:rPr>
                <w:color w:val="000000" w:themeColor="text1"/>
              </w:rPr>
              <w:t>ESG</w:t>
            </w:r>
            <w:proofErr w:type="spellEnd"/>
            <w:r w:rsidR="0091085A">
              <w:rPr>
                <w:color w:val="000000" w:themeColor="text1"/>
              </w:rPr>
              <w:t xml:space="preserve"> disclosures, the ADGM has been implementing penalties and notices on entities that fail to meet the filing and reporting obligations in respect of tax compliance and common reporting standards. </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6B155E6" w:rsidR="00CB1649" w:rsidRPr="00FA0CF8" w:rsidRDefault="0091085A"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53579EC5" w:rsidR="00BE0825" w:rsidRDefault="0091085A" w:rsidP="00DD3144">
            <w:pPr>
              <w:spacing w:line="276" w:lineRule="auto"/>
              <w:rPr>
                <w:color w:val="000000" w:themeColor="text1"/>
              </w:rPr>
            </w:pPr>
            <w:r>
              <w:rPr>
                <w:color w:val="000000" w:themeColor="text1"/>
              </w:rPr>
              <w:t>Please see the response above at 1.12.</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372C21B" w:rsidR="008063B5" w:rsidRDefault="0091085A"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91085A">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91085A">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91085A">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7777777" w:rsidR="00042406" w:rsidRDefault="00042406" w:rsidP="00DD3144"/>
        </w:tc>
        <w:tc>
          <w:tcPr>
            <w:tcW w:w="3323" w:type="dxa"/>
            <w:vAlign w:val="center"/>
          </w:tcPr>
          <w:p w14:paraId="0D7B8554" w14:textId="448D7E25" w:rsidR="00042406" w:rsidRDefault="0091085A" w:rsidP="00DD3144">
            <w:r>
              <w:t>X</w:t>
            </w:r>
          </w:p>
        </w:tc>
      </w:tr>
      <w:tr w:rsidR="004C6739" w14:paraId="3C2151B2" w14:textId="77777777" w:rsidTr="0091085A">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032D2058" w:rsidR="00042406" w:rsidRDefault="0091085A" w:rsidP="00DD3144">
            <w:r>
              <w:t>X</w:t>
            </w:r>
          </w:p>
        </w:tc>
      </w:tr>
      <w:tr w:rsidR="004C6739" w14:paraId="3D028064" w14:textId="77777777" w:rsidTr="0091085A">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77777777" w:rsidR="00042406" w:rsidRDefault="00042406" w:rsidP="00DD3144"/>
        </w:tc>
        <w:tc>
          <w:tcPr>
            <w:tcW w:w="3323" w:type="dxa"/>
            <w:vAlign w:val="center"/>
          </w:tcPr>
          <w:p w14:paraId="1D255A36" w14:textId="753E8DB5" w:rsidR="00042406" w:rsidRDefault="0091085A" w:rsidP="00DD3144">
            <w:r>
              <w:t>X</w:t>
            </w:r>
          </w:p>
        </w:tc>
      </w:tr>
      <w:tr w:rsidR="004C6739" w14:paraId="3C6AE41B" w14:textId="77777777" w:rsidTr="0091085A">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77777777" w:rsidR="00042406" w:rsidRDefault="00042406" w:rsidP="00DD3144"/>
        </w:tc>
        <w:tc>
          <w:tcPr>
            <w:tcW w:w="3323" w:type="dxa"/>
            <w:vAlign w:val="center"/>
          </w:tcPr>
          <w:p w14:paraId="02561B88" w14:textId="7BCF4C5E" w:rsidR="00042406" w:rsidRDefault="0091085A" w:rsidP="00DD3144">
            <w:r>
              <w:t>X</w:t>
            </w:r>
          </w:p>
        </w:tc>
      </w:tr>
      <w:tr w:rsidR="004C6739" w14:paraId="4D444617" w14:textId="77777777" w:rsidTr="0091085A">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5AB1AD67" w:rsidR="00042406" w:rsidRDefault="0091085A" w:rsidP="00DD3144">
            <w:r>
              <w:t>X</w:t>
            </w:r>
          </w:p>
        </w:tc>
      </w:tr>
      <w:tr w:rsidR="004C6739" w14:paraId="59F69D34" w14:textId="77777777" w:rsidTr="0091085A">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6D5640FA" w:rsidR="00042406" w:rsidRDefault="0091085A" w:rsidP="00DD3144">
            <w:r>
              <w:t>X</w:t>
            </w:r>
          </w:p>
        </w:tc>
      </w:tr>
      <w:tr w:rsidR="004C6739" w14:paraId="04F9F37D" w14:textId="77777777" w:rsidTr="0091085A">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21079AA1" w:rsidR="00042406" w:rsidRDefault="0091085A" w:rsidP="00DD3144">
            <w:r>
              <w:t>X</w:t>
            </w:r>
          </w:p>
        </w:tc>
      </w:tr>
      <w:tr w:rsidR="00931F08" w14:paraId="65209187" w14:textId="77777777" w:rsidTr="0091085A">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91085A">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7433F88E" w14:textId="32237E4F" w:rsidR="0091085A" w:rsidRDefault="0091085A" w:rsidP="0091085A">
            <w:r>
              <w:t xml:space="preserve">The current </w:t>
            </w:r>
            <w:proofErr w:type="spellStart"/>
            <w:r>
              <w:t>ESG</w:t>
            </w:r>
            <w:proofErr w:type="spellEnd"/>
            <w:r>
              <w:t xml:space="preserve"> disclosures set out in Section 399 of the ADGM Companies Regulations does not specify specific disclosures in relation to the above. However, the purpose of the framework is to ensure that entities are preparing and reporting on standards that are globally recognised and reasonable in the opinions of the company’s directors e.g. carbon disclosure project, global reporting initiative, </w:t>
            </w:r>
            <w:proofErr w:type="spellStart"/>
            <w:r>
              <w:t>higg</w:t>
            </w:r>
            <w:proofErr w:type="spellEnd"/>
            <w:r>
              <w:t xml:space="preserve"> index, UN sustainable development goals etc. The disclosure requirements are meant to foster an ecosystem for entities to take a role and participate in the UAE’s ability to meet its net zero by 2050 strategic initiative. </w:t>
            </w:r>
          </w:p>
          <w:p w14:paraId="2C264723" w14:textId="77777777" w:rsidR="0091085A" w:rsidRDefault="0091085A" w:rsidP="0091085A"/>
          <w:p w14:paraId="5131DA9B" w14:textId="5D48CCC8" w:rsidR="0091085A" w:rsidRDefault="0091085A" w:rsidP="0091085A">
            <w:r>
              <w:t xml:space="preserve">Section </w:t>
            </w:r>
            <w:proofErr w:type="spellStart"/>
            <w:r>
              <w:t>399B</w:t>
            </w:r>
            <w:proofErr w:type="spellEnd"/>
            <w:r>
              <w:t xml:space="preserve">(2) provides that the information requires is the information necessary for an understanding of the entity’s position in terms of development, strategy, performance and </w:t>
            </w:r>
            <w:r>
              <w:lastRenderedPageBreak/>
              <w:t>position by reference to an international framework relating to environmental, social and governance matters, or  in respect of the same for overall assets managed or administered by the company by reference to an international framework relating to environmental, social and governance matters.</w:t>
            </w:r>
          </w:p>
        </w:tc>
      </w:tr>
      <w:tr w:rsidR="00931F08" w14:paraId="7F46C30B" w14:textId="77777777" w:rsidTr="0091085A">
        <w:tc>
          <w:tcPr>
            <w:tcW w:w="828" w:type="dxa"/>
            <w:vAlign w:val="center"/>
          </w:tcPr>
          <w:p w14:paraId="71656140" w14:textId="2B9A3B9D" w:rsidR="00931F08" w:rsidRPr="00BC2F0B" w:rsidRDefault="00931F08" w:rsidP="00DD3144">
            <w:pPr>
              <w:rPr>
                <w:b/>
                <w:bCs/>
              </w:rPr>
            </w:pPr>
            <w:r w:rsidRPr="00BC2F0B">
              <w:rPr>
                <w:b/>
                <w:bCs/>
              </w:rPr>
              <w:lastRenderedPageBreak/>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91085A">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15C9D4E3" w:rsidR="00931F08" w:rsidRDefault="0091085A" w:rsidP="00DD3144">
            <w:r>
              <w:t>Please see response at 1.18.1.</w:t>
            </w:r>
          </w:p>
        </w:tc>
      </w:tr>
      <w:tr w:rsidR="00931F08" w14:paraId="07EBC884" w14:textId="77777777" w:rsidTr="0091085A">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1085A" w14:paraId="5900A099" w14:textId="77777777" w:rsidTr="0091085A">
        <w:trPr>
          <w:trHeight w:val="1020"/>
        </w:trPr>
        <w:tc>
          <w:tcPr>
            <w:tcW w:w="828" w:type="dxa"/>
            <w:vAlign w:val="center"/>
          </w:tcPr>
          <w:p w14:paraId="7723B571" w14:textId="77777777" w:rsidR="0091085A" w:rsidRDefault="0091085A" w:rsidP="0091085A"/>
        </w:tc>
        <w:tc>
          <w:tcPr>
            <w:tcW w:w="9612" w:type="dxa"/>
            <w:gridSpan w:val="5"/>
            <w:shd w:val="clear" w:color="auto" w:fill="auto"/>
            <w:vAlign w:val="center"/>
          </w:tcPr>
          <w:p w14:paraId="2FF4AF94" w14:textId="1303ECC8" w:rsidR="0091085A" w:rsidRDefault="0091085A" w:rsidP="0091085A">
            <w:r>
              <w:t>Please see response at 1.18.1.</w:t>
            </w:r>
          </w:p>
        </w:tc>
      </w:tr>
      <w:tr w:rsidR="0091085A" w14:paraId="1B0925DC" w14:textId="77777777" w:rsidTr="0091085A">
        <w:tc>
          <w:tcPr>
            <w:tcW w:w="828" w:type="dxa"/>
            <w:vAlign w:val="center"/>
          </w:tcPr>
          <w:p w14:paraId="1C2F4545" w14:textId="7B7B836B" w:rsidR="0091085A" w:rsidRPr="00BC2F0B" w:rsidRDefault="0091085A" w:rsidP="0091085A">
            <w:pPr>
              <w:rPr>
                <w:b/>
                <w:bCs/>
              </w:rPr>
            </w:pPr>
            <w:r w:rsidRPr="00BC2F0B">
              <w:rPr>
                <w:b/>
                <w:bCs/>
              </w:rPr>
              <w:t>1.18.4</w:t>
            </w:r>
          </w:p>
        </w:tc>
        <w:tc>
          <w:tcPr>
            <w:tcW w:w="9612" w:type="dxa"/>
            <w:gridSpan w:val="5"/>
            <w:shd w:val="clear" w:color="auto" w:fill="DEEAF6" w:themeFill="accent5" w:themeFillTint="33"/>
            <w:vAlign w:val="center"/>
          </w:tcPr>
          <w:p w14:paraId="41454D8D" w14:textId="77777777" w:rsidR="0091085A" w:rsidRDefault="0091085A" w:rsidP="0091085A">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91085A" w:rsidRDefault="0091085A" w:rsidP="0091085A"/>
          <w:p w14:paraId="1C198B7E" w14:textId="4768B202" w:rsidR="0091085A" w:rsidRDefault="0091085A" w:rsidP="0091085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1085A" w14:paraId="4DA592C6" w14:textId="77777777" w:rsidTr="0091085A">
        <w:trPr>
          <w:trHeight w:val="1020"/>
        </w:trPr>
        <w:tc>
          <w:tcPr>
            <w:tcW w:w="828" w:type="dxa"/>
            <w:vAlign w:val="center"/>
          </w:tcPr>
          <w:p w14:paraId="7DB53ED0" w14:textId="77777777" w:rsidR="0091085A" w:rsidRDefault="0091085A" w:rsidP="0091085A"/>
        </w:tc>
        <w:tc>
          <w:tcPr>
            <w:tcW w:w="9612" w:type="dxa"/>
            <w:gridSpan w:val="5"/>
            <w:shd w:val="clear" w:color="auto" w:fill="auto"/>
            <w:vAlign w:val="center"/>
          </w:tcPr>
          <w:p w14:paraId="2D37B849" w14:textId="63566609" w:rsidR="0091085A" w:rsidRDefault="0091085A" w:rsidP="0091085A">
            <w:r>
              <w:t>Please see response at 1.18.1.</w:t>
            </w:r>
          </w:p>
        </w:tc>
      </w:tr>
      <w:tr w:rsidR="0091085A" w14:paraId="3F5D732A" w14:textId="77777777" w:rsidTr="0091085A">
        <w:tc>
          <w:tcPr>
            <w:tcW w:w="828" w:type="dxa"/>
            <w:vAlign w:val="center"/>
          </w:tcPr>
          <w:p w14:paraId="2CFA4080" w14:textId="65A177F4" w:rsidR="0091085A" w:rsidRPr="00BC2F0B" w:rsidRDefault="0091085A" w:rsidP="0091085A">
            <w:pPr>
              <w:rPr>
                <w:b/>
                <w:bCs/>
              </w:rPr>
            </w:pPr>
            <w:r w:rsidRPr="00BC2F0B">
              <w:rPr>
                <w:b/>
                <w:bCs/>
              </w:rPr>
              <w:t>1.18.5</w:t>
            </w:r>
          </w:p>
        </w:tc>
        <w:tc>
          <w:tcPr>
            <w:tcW w:w="9612" w:type="dxa"/>
            <w:gridSpan w:val="5"/>
            <w:shd w:val="clear" w:color="auto" w:fill="DEEAF6" w:themeFill="accent5" w:themeFillTint="33"/>
            <w:vAlign w:val="center"/>
          </w:tcPr>
          <w:p w14:paraId="15D809BD" w14:textId="484595F8" w:rsidR="0091085A" w:rsidRDefault="0091085A" w:rsidP="0091085A">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1085A" w:rsidRDefault="0091085A" w:rsidP="0091085A"/>
          <w:p w14:paraId="26525396" w14:textId="62C076AE" w:rsidR="0091085A" w:rsidRDefault="0091085A" w:rsidP="0091085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1085A" w14:paraId="20647E52" w14:textId="77777777" w:rsidTr="0091085A">
        <w:trPr>
          <w:trHeight w:val="1020"/>
        </w:trPr>
        <w:tc>
          <w:tcPr>
            <w:tcW w:w="828" w:type="dxa"/>
            <w:vAlign w:val="center"/>
          </w:tcPr>
          <w:p w14:paraId="3024F08D" w14:textId="77777777" w:rsidR="0091085A" w:rsidRDefault="0091085A" w:rsidP="0091085A"/>
        </w:tc>
        <w:tc>
          <w:tcPr>
            <w:tcW w:w="9612" w:type="dxa"/>
            <w:gridSpan w:val="5"/>
            <w:shd w:val="clear" w:color="auto" w:fill="auto"/>
            <w:vAlign w:val="center"/>
          </w:tcPr>
          <w:p w14:paraId="142D13FD" w14:textId="05C41E1A" w:rsidR="0091085A" w:rsidRDefault="0091085A" w:rsidP="0091085A">
            <w:r>
              <w:t>Please see response at 1.18.1.</w:t>
            </w:r>
          </w:p>
        </w:tc>
      </w:tr>
      <w:tr w:rsidR="0091085A" w14:paraId="73E434EA" w14:textId="77777777" w:rsidTr="0091085A">
        <w:tc>
          <w:tcPr>
            <w:tcW w:w="828" w:type="dxa"/>
            <w:vAlign w:val="center"/>
          </w:tcPr>
          <w:p w14:paraId="56EBE628" w14:textId="7F8C4846" w:rsidR="0091085A" w:rsidRPr="00BC2F0B" w:rsidRDefault="0091085A" w:rsidP="0091085A">
            <w:pPr>
              <w:rPr>
                <w:b/>
                <w:bCs/>
              </w:rPr>
            </w:pPr>
            <w:r w:rsidRPr="00BC2F0B">
              <w:rPr>
                <w:b/>
                <w:bCs/>
              </w:rPr>
              <w:lastRenderedPageBreak/>
              <w:t>1.18.6</w:t>
            </w:r>
          </w:p>
        </w:tc>
        <w:tc>
          <w:tcPr>
            <w:tcW w:w="9612" w:type="dxa"/>
            <w:gridSpan w:val="5"/>
            <w:shd w:val="clear" w:color="auto" w:fill="DEEAF6" w:themeFill="accent5" w:themeFillTint="33"/>
            <w:vAlign w:val="center"/>
          </w:tcPr>
          <w:p w14:paraId="2C778AE2" w14:textId="2B82E0DE" w:rsidR="0091085A" w:rsidRDefault="0091085A" w:rsidP="0091085A">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91085A" w:rsidRDefault="0091085A" w:rsidP="0091085A"/>
          <w:p w14:paraId="377DE5C3" w14:textId="7CDB9FB0" w:rsidR="0091085A" w:rsidRDefault="0091085A" w:rsidP="0091085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1085A" w14:paraId="2E013D5D" w14:textId="77777777" w:rsidTr="0091085A">
        <w:trPr>
          <w:trHeight w:val="1020"/>
        </w:trPr>
        <w:tc>
          <w:tcPr>
            <w:tcW w:w="828" w:type="dxa"/>
            <w:vAlign w:val="center"/>
          </w:tcPr>
          <w:p w14:paraId="7F3E2F14" w14:textId="77777777" w:rsidR="0091085A" w:rsidRDefault="0091085A" w:rsidP="0091085A"/>
        </w:tc>
        <w:tc>
          <w:tcPr>
            <w:tcW w:w="9612" w:type="dxa"/>
            <w:gridSpan w:val="5"/>
            <w:shd w:val="clear" w:color="auto" w:fill="auto"/>
            <w:vAlign w:val="center"/>
          </w:tcPr>
          <w:p w14:paraId="0FA0FC71" w14:textId="600CD37F" w:rsidR="0091085A" w:rsidRDefault="0091085A" w:rsidP="0091085A">
            <w:r>
              <w:t>Please see response at 1.18.1.</w:t>
            </w:r>
          </w:p>
        </w:tc>
      </w:tr>
      <w:tr w:rsidR="0091085A" w14:paraId="3ECA0ED6" w14:textId="77777777" w:rsidTr="0091085A">
        <w:tc>
          <w:tcPr>
            <w:tcW w:w="828" w:type="dxa"/>
            <w:vAlign w:val="center"/>
          </w:tcPr>
          <w:p w14:paraId="5535A5EC" w14:textId="2E88D1A6" w:rsidR="0091085A" w:rsidRPr="00BC2F0B" w:rsidRDefault="0091085A" w:rsidP="0091085A">
            <w:pPr>
              <w:rPr>
                <w:b/>
                <w:bCs/>
              </w:rPr>
            </w:pPr>
            <w:r w:rsidRPr="00BC2F0B">
              <w:rPr>
                <w:b/>
                <w:bCs/>
              </w:rPr>
              <w:t>1.18.7</w:t>
            </w:r>
          </w:p>
        </w:tc>
        <w:tc>
          <w:tcPr>
            <w:tcW w:w="9612" w:type="dxa"/>
            <w:gridSpan w:val="5"/>
            <w:shd w:val="clear" w:color="auto" w:fill="DEEAF6" w:themeFill="accent5" w:themeFillTint="33"/>
            <w:vAlign w:val="center"/>
          </w:tcPr>
          <w:p w14:paraId="48A2D84E" w14:textId="6CDB241C" w:rsidR="0091085A" w:rsidRDefault="0091085A" w:rsidP="0091085A">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91085A" w:rsidRDefault="0091085A" w:rsidP="0091085A"/>
          <w:p w14:paraId="06E29DBD" w14:textId="5886B7DB" w:rsidR="0091085A" w:rsidRDefault="0091085A" w:rsidP="0091085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1085A" w14:paraId="037703DE" w14:textId="77777777" w:rsidTr="0091085A">
        <w:trPr>
          <w:trHeight w:val="1020"/>
        </w:trPr>
        <w:tc>
          <w:tcPr>
            <w:tcW w:w="828" w:type="dxa"/>
            <w:vAlign w:val="center"/>
          </w:tcPr>
          <w:p w14:paraId="426687B8" w14:textId="77777777" w:rsidR="0091085A" w:rsidRDefault="0091085A" w:rsidP="0091085A"/>
        </w:tc>
        <w:tc>
          <w:tcPr>
            <w:tcW w:w="9612" w:type="dxa"/>
            <w:gridSpan w:val="5"/>
            <w:shd w:val="clear" w:color="auto" w:fill="auto"/>
            <w:vAlign w:val="center"/>
          </w:tcPr>
          <w:p w14:paraId="72716685" w14:textId="3EBC66FA" w:rsidR="0091085A" w:rsidRDefault="0091085A" w:rsidP="0091085A">
            <w:r>
              <w:t>Please see response at 1.18.1.</w:t>
            </w:r>
          </w:p>
        </w:tc>
      </w:tr>
      <w:tr w:rsidR="0091085A" w14:paraId="1D4BDEBC" w14:textId="77777777" w:rsidTr="00DD3144">
        <w:trPr>
          <w:trHeight w:val="1020"/>
        </w:trPr>
        <w:tc>
          <w:tcPr>
            <w:tcW w:w="10440" w:type="dxa"/>
            <w:gridSpan w:val="6"/>
            <w:shd w:val="clear" w:color="auto" w:fill="FFF2CC" w:themeFill="accent4" w:themeFillTint="33"/>
            <w:vAlign w:val="center"/>
          </w:tcPr>
          <w:p w14:paraId="58179F6C" w14:textId="70D5D782" w:rsidR="0091085A" w:rsidRPr="00CF2E7C" w:rsidRDefault="0091085A" w:rsidP="0091085A">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91085A" w14:paraId="6CF6EE38" w14:textId="77777777" w:rsidTr="0091085A">
        <w:tc>
          <w:tcPr>
            <w:tcW w:w="828" w:type="dxa"/>
            <w:vAlign w:val="center"/>
          </w:tcPr>
          <w:p w14:paraId="3A2B14B2" w14:textId="3DE7AF9E" w:rsidR="0091085A" w:rsidRPr="00920154" w:rsidRDefault="0091085A" w:rsidP="0091085A">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91085A" w:rsidRDefault="0091085A" w:rsidP="0091085A">
            <w:pPr>
              <w:spacing w:line="276" w:lineRule="auto"/>
            </w:pPr>
            <w:r>
              <w:t>Which GHG emissions must be disclosed? Select all that apply using an X against each option. If none apply, please leave blank.</w:t>
            </w:r>
          </w:p>
        </w:tc>
      </w:tr>
      <w:tr w:rsidR="0091085A" w14:paraId="6F4EB9AB" w14:textId="77777777" w:rsidTr="0091085A">
        <w:trPr>
          <w:trHeight w:val="533"/>
        </w:trPr>
        <w:tc>
          <w:tcPr>
            <w:tcW w:w="828" w:type="dxa"/>
            <w:vAlign w:val="center"/>
          </w:tcPr>
          <w:p w14:paraId="17181FB4" w14:textId="654C08A7" w:rsidR="0091085A" w:rsidRDefault="0091085A" w:rsidP="0091085A">
            <w:r>
              <w:t>1.19.1</w:t>
            </w:r>
          </w:p>
        </w:tc>
        <w:tc>
          <w:tcPr>
            <w:tcW w:w="4898" w:type="dxa"/>
            <w:gridSpan w:val="3"/>
            <w:shd w:val="clear" w:color="auto" w:fill="E2EFD9" w:themeFill="accent6" w:themeFillTint="33"/>
            <w:vAlign w:val="center"/>
          </w:tcPr>
          <w:p w14:paraId="6539C724" w14:textId="6EFB81B5" w:rsidR="0091085A" w:rsidRDefault="0091085A" w:rsidP="0091085A">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91085A" w:rsidRPr="00F75058" w:rsidRDefault="0091085A" w:rsidP="0091085A">
            <w:pPr>
              <w:rPr>
                <w:rFonts w:ascii="Calibri" w:hAnsi="Calibri" w:cs="Calibri"/>
              </w:rPr>
            </w:pPr>
          </w:p>
        </w:tc>
      </w:tr>
      <w:tr w:rsidR="0091085A" w14:paraId="6C3C8154" w14:textId="77777777" w:rsidTr="0091085A">
        <w:trPr>
          <w:trHeight w:val="533"/>
        </w:trPr>
        <w:tc>
          <w:tcPr>
            <w:tcW w:w="828" w:type="dxa"/>
            <w:vAlign w:val="center"/>
          </w:tcPr>
          <w:p w14:paraId="218AE6A1" w14:textId="2D580C31" w:rsidR="0091085A" w:rsidRDefault="0091085A" w:rsidP="0091085A">
            <w:r>
              <w:t>1.19.2</w:t>
            </w:r>
          </w:p>
        </w:tc>
        <w:tc>
          <w:tcPr>
            <w:tcW w:w="4898" w:type="dxa"/>
            <w:gridSpan w:val="3"/>
            <w:shd w:val="clear" w:color="auto" w:fill="E2EFD9" w:themeFill="accent6" w:themeFillTint="33"/>
            <w:vAlign w:val="center"/>
          </w:tcPr>
          <w:p w14:paraId="1598BC99" w14:textId="41ABF8FC" w:rsidR="0091085A" w:rsidRDefault="0091085A" w:rsidP="0091085A">
            <w:r w:rsidRPr="00F75058">
              <w:rPr>
                <w:rFonts w:ascii="Calibri" w:hAnsi="Calibri" w:cs="Calibri"/>
              </w:rPr>
              <w:t xml:space="preserve">Methane (CH₄) </w:t>
            </w:r>
          </w:p>
        </w:tc>
        <w:tc>
          <w:tcPr>
            <w:tcW w:w="4714" w:type="dxa"/>
            <w:gridSpan w:val="2"/>
            <w:shd w:val="clear" w:color="auto" w:fill="auto"/>
            <w:vAlign w:val="center"/>
          </w:tcPr>
          <w:p w14:paraId="68BE6BDA" w14:textId="2342A909" w:rsidR="0091085A" w:rsidRPr="00F75058" w:rsidRDefault="0091085A" w:rsidP="0091085A">
            <w:pPr>
              <w:rPr>
                <w:rFonts w:ascii="Calibri" w:hAnsi="Calibri" w:cs="Calibri"/>
              </w:rPr>
            </w:pPr>
          </w:p>
        </w:tc>
      </w:tr>
      <w:tr w:rsidR="0091085A" w14:paraId="0A7E96EF" w14:textId="77777777" w:rsidTr="0091085A">
        <w:trPr>
          <w:trHeight w:val="533"/>
        </w:trPr>
        <w:tc>
          <w:tcPr>
            <w:tcW w:w="828" w:type="dxa"/>
            <w:vAlign w:val="center"/>
          </w:tcPr>
          <w:p w14:paraId="683A6C5F" w14:textId="06277DD1" w:rsidR="0091085A" w:rsidRDefault="0091085A" w:rsidP="0091085A">
            <w:r>
              <w:t>1.19.3</w:t>
            </w:r>
          </w:p>
        </w:tc>
        <w:tc>
          <w:tcPr>
            <w:tcW w:w="4898" w:type="dxa"/>
            <w:gridSpan w:val="3"/>
            <w:shd w:val="clear" w:color="auto" w:fill="E2EFD9" w:themeFill="accent6" w:themeFillTint="33"/>
            <w:vAlign w:val="center"/>
          </w:tcPr>
          <w:p w14:paraId="5598C5F0" w14:textId="7D7BBBAD" w:rsidR="0091085A" w:rsidRDefault="0091085A" w:rsidP="0091085A">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4714" w:type="dxa"/>
            <w:gridSpan w:val="2"/>
            <w:shd w:val="clear" w:color="auto" w:fill="auto"/>
            <w:vAlign w:val="center"/>
          </w:tcPr>
          <w:p w14:paraId="245C7844" w14:textId="4F5B746F" w:rsidR="0091085A" w:rsidRPr="00F75058" w:rsidRDefault="0091085A" w:rsidP="0091085A">
            <w:pPr>
              <w:rPr>
                <w:rFonts w:ascii="Calibri" w:hAnsi="Calibri" w:cs="Calibri"/>
              </w:rPr>
            </w:pPr>
          </w:p>
        </w:tc>
      </w:tr>
      <w:tr w:rsidR="0091085A" w14:paraId="76FF70E2" w14:textId="77777777" w:rsidTr="0091085A">
        <w:trPr>
          <w:trHeight w:val="533"/>
        </w:trPr>
        <w:tc>
          <w:tcPr>
            <w:tcW w:w="828" w:type="dxa"/>
            <w:vAlign w:val="center"/>
          </w:tcPr>
          <w:p w14:paraId="3570F437" w14:textId="4D3DB0F2" w:rsidR="0091085A" w:rsidRDefault="0091085A" w:rsidP="0091085A">
            <w:r>
              <w:t>1.19.4</w:t>
            </w:r>
          </w:p>
        </w:tc>
        <w:tc>
          <w:tcPr>
            <w:tcW w:w="4898" w:type="dxa"/>
            <w:gridSpan w:val="3"/>
            <w:shd w:val="clear" w:color="auto" w:fill="E2EFD9" w:themeFill="accent6" w:themeFillTint="33"/>
            <w:vAlign w:val="center"/>
          </w:tcPr>
          <w:p w14:paraId="4B06D4AC" w14:textId="0EDBDDC7" w:rsidR="0091085A" w:rsidRDefault="0091085A" w:rsidP="0091085A">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91085A" w:rsidRPr="00F75058" w:rsidRDefault="0091085A" w:rsidP="0091085A">
            <w:pPr>
              <w:rPr>
                <w:rFonts w:ascii="Calibri" w:hAnsi="Calibri" w:cs="Calibri"/>
              </w:rPr>
            </w:pPr>
          </w:p>
        </w:tc>
      </w:tr>
      <w:tr w:rsidR="0091085A" w14:paraId="46E87FE1" w14:textId="77777777" w:rsidTr="0091085A">
        <w:trPr>
          <w:trHeight w:val="533"/>
        </w:trPr>
        <w:tc>
          <w:tcPr>
            <w:tcW w:w="828" w:type="dxa"/>
            <w:vAlign w:val="center"/>
          </w:tcPr>
          <w:p w14:paraId="409A88FC" w14:textId="6F719441" w:rsidR="0091085A" w:rsidRDefault="0091085A" w:rsidP="0091085A">
            <w:r>
              <w:t>1.19.5</w:t>
            </w:r>
          </w:p>
        </w:tc>
        <w:tc>
          <w:tcPr>
            <w:tcW w:w="4898" w:type="dxa"/>
            <w:gridSpan w:val="3"/>
            <w:shd w:val="clear" w:color="auto" w:fill="E2EFD9" w:themeFill="accent6" w:themeFillTint="33"/>
            <w:vAlign w:val="center"/>
          </w:tcPr>
          <w:p w14:paraId="5CFFFFE7" w14:textId="23D7CD92" w:rsidR="0091085A" w:rsidRDefault="0091085A" w:rsidP="0091085A">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91085A" w:rsidRPr="00F75058" w:rsidRDefault="0091085A" w:rsidP="0091085A">
            <w:pPr>
              <w:rPr>
                <w:rFonts w:ascii="Calibri" w:hAnsi="Calibri" w:cs="Calibri"/>
              </w:rPr>
            </w:pPr>
          </w:p>
        </w:tc>
      </w:tr>
      <w:tr w:rsidR="0091085A" w14:paraId="1F9A6CDC" w14:textId="77777777" w:rsidTr="0091085A">
        <w:trPr>
          <w:trHeight w:val="533"/>
        </w:trPr>
        <w:tc>
          <w:tcPr>
            <w:tcW w:w="828" w:type="dxa"/>
            <w:vAlign w:val="center"/>
          </w:tcPr>
          <w:p w14:paraId="607EB4BA" w14:textId="53F2481D" w:rsidR="0091085A" w:rsidRDefault="0091085A" w:rsidP="0091085A">
            <w:r>
              <w:t>1.19.6</w:t>
            </w:r>
          </w:p>
        </w:tc>
        <w:tc>
          <w:tcPr>
            <w:tcW w:w="4898" w:type="dxa"/>
            <w:gridSpan w:val="3"/>
            <w:shd w:val="clear" w:color="auto" w:fill="E2EFD9" w:themeFill="accent6" w:themeFillTint="33"/>
            <w:vAlign w:val="center"/>
          </w:tcPr>
          <w:p w14:paraId="5FC03261" w14:textId="28F62F4F" w:rsidR="0091085A" w:rsidRDefault="0091085A" w:rsidP="0091085A">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4714" w:type="dxa"/>
            <w:gridSpan w:val="2"/>
            <w:shd w:val="clear" w:color="auto" w:fill="auto"/>
            <w:vAlign w:val="center"/>
          </w:tcPr>
          <w:p w14:paraId="77E8232D" w14:textId="3C5CA6C8" w:rsidR="0091085A" w:rsidRPr="00F75058" w:rsidRDefault="0091085A" w:rsidP="0091085A">
            <w:pPr>
              <w:rPr>
                <w:rFonts w:ascii="Calibri" w:hAnsi="Calibri" w:cs="Calibri"/>
              </w:rPr>
            </w:pPr>
          </w:p>
        </w:tc>
      </w:tr>
      <w:tr w:rsidR="0091085A" w14:paraId="0EF0C1BB" w14:textId="77777777" w:rsidTr="0091085A">
        <w:trPr>
          <w:trHeight w:val="533"/>
        </w:trPr>
        <w:tc>
          <w:tcPr>
            <w:tcW w:w="828" w:type="dxa"/>
            <w:vAlign w:val="center"/>
          </w:tcPr>
          <w:p w14:paraId="024F02FA" w14:textId="3AB2CF4B" w:rsidR="0091085A" w:rsidRDefault="0091085A" w:rsidP="0091085A">
            <w:r>
              <w:t>1.19.7</w:t>
            </w:r>
          </w:p>
        </w:tc>
        <w:tc>
          <w:tcPr>
            <w:tcW w:w="4898" w:type="dxa"/>
            <w:gridSpan w:val="3"/>
            <w:shd w:val="clear" w:color="auto" w:fill="E2EFD9" w:themeFill="accent6" w:themeFillTint="33"/>
            <w:vAlign w:val="center"/>
          </w:tcPr>
          <w:p w14:paraId="663F7878" w14:textId="0781B84E" w:rsidR="0091085A" w:rsidRDefault="0091085A" w:rsidP="0091085A">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4714" w:type="dxa"/>
            <w:gridSpan w:val="2"/>
            <w:shd w:val="clear" w:color="auto" w:fill="auto"/>
            <w:vAlign w:val="center"/>
          </w:tcPr>
          <w:p w14:paraId="2C31D623" w14:textId="497708F8" w:rsidR="0091085A" w:rsidRPr="00F75058" w:rsidRDefault="0091085A" w:rsidP="0091085A">
            <w:pPr>
              <w:rPr>
                <w:rFonts w:ascii="Calibri" w:hAnsi="Calibri" w:cs="Calibri"/>
              </w:rPr>
            </w:pPr>
          </w:p>
        </w:tc>
      </w:tr>
      <w:tr w:rsidR="0091085A" w14:paraId="711C406F" w14:textId="77777777" w:rsidTr="0091085A">
        <w:trPr>
          <w:trHeight w:val="533"/>
        </w:trPr>
        <w:tc>
          <w:tcPr>
            <w:tcW w:w="828" w:type="dxa"/>
            <w:vAlign w:val="center"/>
          </w:tcPr>
          <w:p w14:paraId="4544D237" w14:textId="0F68CCC3" w:rsidR="0091085A" w:rsidRDefault="0091085A" w:rsidP="0091085A">
            <w:r>
              <w:t>1.19.8</w:t>
            </w:r>
          </w:p>
        </w:tc>
        <w:tc>
          <w:tcPr>
            <w:tcW w:w="4898" w:type="dxa"/>
            <w:gridSpan w:val="3"/>
            <w:shd w:val="clear" w:color="auto" w:fill="E2EFD9" w:themeFill="accent6" w:themeFillTint="33"/>
            <w:vAlign w:val="center"/>
          </w:tcPr>
          <w:p w14:paraId="10FBEE2B" w14:textId="16882A35" w:rsidR="0091085A" w:rsidRDefault="0091085A" w:rsidP="0091085A">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769FE26A" w:rsidR="0091085A" w:rsidRPr="00F75058" w:rsidRDefault="0091085A" w:rsidP="0091085A">
            <w:pPr>
              <w:rPr>
                <w:rFonts w:ascii="Calibri" w:hAnsi="Calibri" w:cs="Calibri"/>
              </w:rPr>
            </w:pPr>
          </w:p>
        </w:tc>
      </w:tr>
      <w:tr w:rsidR="0091085A" w14:paraId="77BC6906" w14:textId="77777777" w:rsidTr="0091085A">
        <w:trPr>
          <w:trHeight w:val="602"/>
        </w:trPr>
        <w:tc>
          <w:tcPr>
            <w:tcW w:w="828" w:type="dxa"/>
            <w:vAlign w:val="center"/>
          </w:tcPr>
          <w:p w14:paraId="37939BAF" w14:textId="09587DFA" w:rsidR="0091085A" w:rsidRPr="00920154" w:rsidRDefault="0091085A" w:rsidP="0091085A">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91085A" w:rsidRPr="00F75058" w:rsidRDefault="0091085A" w:rsidP="0091085A">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91085A" w14:paraId="43F11C86" w14:textId="77777777" w:rsidTr="0091085A">
        <w:trPr>
          <w:trHeight w:val="38"/>
        </w:trPr>
        <w:tc>
          <w:tcPr>
            <w:tcW w:w="828" w:type="dxa"/>
            <w:vAlign w:val="center"/>
          </w:tcPr>
          <w:p w14:paraId="15F2841E" w14:textId="26085E1F" w:rsidR="0091085A" w:rsidRDefault="0091085A" w:rsidP="0091085A">
            <w:r>
              <w:t>1.20.1</w:t>
            </w:r>
          </w:p>
        </w:tc>
        <w:tc>
          <w:tcPr>
            <w:tcW w:w="4898" w:type="dxa"/>
            <w:gridSpan w:val="3"/>
            <w:shd w:val="clear" w:color="auto" w:fill="E2EFD9" w:themeFill="accent6" w:themeFillTint="33"/>
            <w:vAlign w:val="center"/>
          </w:tcPr>
          <w:p w14:paraId="4C7F2340" w14:textId="14CECE44" w:rsidR="0091085A" w:rsidRDefault="0091085A" w:rsidP="0091085A">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91085A" w:rsidRDefault="0091085A" w:rsidP="0091085A">
            <w:pPr>
              <w:rPr>
                <w:rFonts w:ascii="Calibri" w:hAnsi="Calibri" w:cs="Calibri"/>
              </w:rPr>
            </w:pPr>
          </w:p>
        </w:tc>
      </w:tr>
      <w:tr w:rsidR="0091085A" w14:paraId="179A812D" w14:textId="77777777" w:rsidTr="0091085A">
        <w:trPr>
          <w:trHeight w:val="37"/>
        </w:trPr>
        <w:tc>
          <w:tcPr>
            <w:tcW w:w="828" w:type="dxa"/>
            <w:vAlign w:val="center"/>
          </w:tcPr>
          <w:p w14:paraId="0C7D83E2" w14:textId="0EF251C0" w:rsidR="0091085A" w:rsidRDefault="0091085A" w:rsidP="0091085A">
            <w:r>
              <w:t>1.20.2</w:t>
            </w:r>
          </w:p>
        </w:tc>
        <w:tc>
          <w:tcPr>
            <w:tcW w:w="4898" w:type="dxa"/>
            <w:gridSpan w:val="3"/>
            <w:shd w:val="clear" w:color="auto" w:fill="E2EFD9" w:themeFill="accent6" w:themeFillTint="33"/>
            <w:vAlign w:val="center"/>
          </w:tcPr>
          <w:p w14:paraId="339AF144" w14:textId="3553C07E" w:rsidR="0091085A" w:rsidRDefault="0091085A" w:rsidP="0091085A">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91085A" w:rsidRDefault="0091085A" w:rsidP="0091085A">
            <w:pPr>
              <w:rPr>
                <w:rFonts w:ascii="Calibri" w:hAnsi="Calibri" w:cs="Calibri"/>
              </w:rPr>
            </w:pPr>
          </w:p>
        </w:tc>
      </w:tr>
      <w:tr w:rsidR="0091085A" w14:paraId="09CA9119" w14:textId="77777777" w:rsidTr="0091085A">
        <w:trPr>
          <w:trHeight w:val="37"/>
        </w:trPr>
        <w:tc>
          <w:tcPr>
            <w:tcW w:w="828" w:type="dxa"/>
            <w:vAlign w:val="center"/>
          </w:tcPr>
          <w:p w14:paraId="1D5A5CD6" w14:textId="2E70A6E7" w:rsidR="0091085A" w:rsidRDefault="0091085A" w:rsidP="0091085A">
            <w:r>
              <w:lastRenderedPageBreak/>
              <w:t>1.20.3</w:t>
            </w:r>
          </w:p>
        </w:tc>
        <w:tc>
          <w:tcPr>
            <w:tcW w:w="4898" w:type="dxa"/>
            <w:gridSpan w:val="3"/>
            <w:shd w:val="clear" w:color="auto" w:fill="E2EFD9" w:themeFill="accent6" w:themeFillTint="33"/>
            <w:vAlign w:val="center"/>
          </w:tcPr>
          <w:p w14:paraId="301E82DD" w14:textId="3D1307B3" w:rsidR="0091085A" w:rsidRDefault="0091085A" w:rsidP="0091085A">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91085A" w:rsidRDefault="0091085A" w:rsidP="0091085A">
            <w:pPr>
              <w:rPr>
                <w:rFonts w:ascii="Calibri" w:hAnsi="Calibri" w:cs="Calibri"/>
              </w:rPr>
            </w:pPr>
          </w:p>
        </w:tc>
      </w:tr>
      <w:tr w:rsidR="0091085A" w14:paraId="64F6C1D9" w14:textId="77777777" w:rsidTr="0091085A">
        <w:trPr>
          <w:trHeight w:val="37"/>
        </w:trPr>
        <w:tc>
          <w:tcPr>
            <w:tcW w:w="828" w:type="dxa"/>
            <w:vAlign w:val="center"/>
          </w:tcPr>
          <w:p w14:paraId="3B2D33A4" w14:textId="21A559CB" w:rsidR="0091085A" w:rsidRDefault="0091085A" w:rsidP="0091085A">
            <w:r>
              <w:t>1.20.4</w:t>
            </w:r>
          </w:p>
        </w:tc>
        <w:tc>
          <w:tcPr>
            <w:tcW w:w="4898" w:type="dxa"/>
            <w:gridSpan w:val="3"/>
            <w:shd w:val="clear" w:color="auto" w:fill="E2EFD9" w:themeFill="accent6" w:themeFillTint="33"/>
            <w:vAlign w:val="center"/>
          </w:tcPr>
          <w:p w14:paraId="193CC1EF" w14:textId="48C4EBD9" w:rsidR="0091085A" w:rsidRDefault="0091085A" w:rsidP="0091085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91085A" w:rsidRDefault="0091085A" w:rsidP="0091085A">
            <w:pPr>
              <w:rPr>
                <w:rFonts w:ascii="Calibri" w:hAnsi="Calibri" w:cs="Calibri"/>
              </w:rPr>
            </w:pPr>
          </w:p>
        </w:tc>
      </w:tr>
      <w:tr w:rsidR="0091085A" w14:paraId="568F3B51" w14:textId="77777777" w:rsidTr="0091085A">
        <w:trPr>
          <w:trHeight w:val="37"/>
        </w:trPr>
        <w:tc>
          <w:tcPr>
            <w:tcW w:w="828" w:type="dxa"/>
            <w:vAlign w:val="center"/>
          </w:tcPr>
          <w:p w14:paraId="697787BB" w14:textId="2141A193" w:rsidR="0091085A" w:rsidRDefault="0091085A" w:rsidP="0091085A">
            <w:r>
              <w:t>1.20.5</w:t>
            </w:r>
          </w:p>
        </w:tc>
        <w:tc>
          <w:tcPr>
            <w:tcW w:w="4898" w:type="dxa"/>
            <w:gridSpan w:val="3"/>
            <w:shd w:val="clear" w:color="auto" w:fill="E2EFD9" w:themeFill="accent6" w:themeFillTint="33"/>
            <w:vAlign w:val="center"/>
          </w:tcPr>
          <w:p w14:paraId="617A189E" w14:textId="1A59F13A" w:rsidR="0091085A" w:rsidRDefault="0091085A" w:rsidP="0091085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91085A" w:rsidRDefault="0091085A" w:rsidP="0091085A">
            <w:pPr>
              <w:rPr>
                <w:rFonts w:ascii="Calibri" w:hAnsi="Calibri" w:cs="Calibri"/>
              </w:rPr>
            </w:pPr>
          </w:p>
        </w:tc>
      </w:tr>
      <w:tr w:rsidR="0091085A" w14:paraId="0303D72E" w14:textId="77777777" w:rsidTr="0091085A">
        <w:trPr>
          <w:trHeight w:val="37"/>
        </w:trPr>
        <w:tc>
          <w:tcPr>
            <w:tcW w:w="828" w:type="dxa"/>
            <w:vAlign w:val="center"/>
          </w:tcPr>
          <w:p w14:paraId="4FE3769B" w14:textId="66924614" w:rsidR="0091085A" w:rsidRDefault="0091085A" w:rsidP="0091085A">
            <w:r>
              <w:t>1.20.6</w:t>
            </w:r>
          </w:p>
        </w:tc>
        <w:tc>
          <w:tcPr>
            <w:tcW w:w="4898" w:type="dxa"/>
            <w:gridSpan w:val="3"/>
            <w:shd w:val="clear" w:color="auto" w:fill="E2EFD9" w:themeFill="accent6" w:themeFillTint="33"/>
            <w:vAlign w:val="center"/>
          </w:tcPr>
          <w:p w14:paraId="5312CA75" w14:textId="5EF96405" w:rsidR="0091085A" w:rsidRDefault="0091085A" w:rsidP="0091085A">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91085A" w:rsidRDefault="0091085A" w:rsidP="0091085A">
            <w:pPr>
              <w:rPr>
                <w:rFonts w:ascii="Calibri" w:hAnsi="Calibri" w:cs="Calibri"/>
              </w:rPr>
            </w:pPr>
          </w:p>
        </w:tc>
      </w:tr>
      <w:tr w:rsidR="0091085A" w14:paraId="59781770" w14:textId="77777777" w:rsidTr="0091085A">
        <w:trPr>
          <w:trHeight w:val="602"/>
        </w:trPr>
        <w:tc>
          <w:tcPr>
            <w:tcW w:w="828" w:type="dxa"/>
            <w:vAlign w:val="center"/>
          </w:tcPr>
          <w:p w14:paraId="08859E01" w14:textId="0350EE27" w:rsidR="0091085A" w:rsidRPr="00920154" w:rsidRDefault="0091085A" w:rsidP="0091085A">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91085A" w:rsidRDefault="0091085A" w:rsidP="0091085A">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91085A" w14:paraId="56400E7D" w14:textId="77777777" w:rsidTr="0091085A">
        <w:trPr>
          <w:trHeight w:val="1020"/>
        </w:trPr>
        <w:tc>
          <w:tcPr>
            <w:tcW w:w="828" w:type="dxa"/>
            <w:vAlign w:val="center"/>
          </w:tcPr>
          <w:p w14:paraId="68A11B21" w14:textId="77777777" w:rsidR="0091085A" w:rsidRDefault="0091085A" w:rsidP="0091085A"/>
        </w:tc>
        <w:tc>
          <w:tcPr>
            <w:tcW w:w="9612" w:type="dxa"/>
            <w:gridSpan w:val="5"/>
            <w:vAlign w:val="center"/>
          </w:tcPr>
          <w:p w14:paraId="079ABC8C" w14:textId="77777777" w:rsidR="0091085A" w:rsidRDefault="0091085A" w:rsidP="0091085A">
            <w:pPr>
              <w:rPr>
                <w:rFonts w:ascii="Calibri" w:hAnsi="Calibri" w:cs="Calibri"/>
              </w:rPr>
            </w:pPr>
          </w:p>
        </w:tc>
      </w:tr>
      <w:tr w:rsidR="0091085A" w14:paraId="76C21563" w14:textId="77777777" w:rsidTr="0091085A">
        <w:trPr>
          <w:trHeight w:val="37"/>
        </w:trPr>
        <w:tc>
          <w:tcPr>
            <w:tcW w:w="828" w:type="dxa"/>
            <w:vAlign w:val="center"/>
          </w:tcPr>
          <w:p w14:paraId="00B2F082" w14:textId="7ADD724D" w:rsidR="0091085A" w:rsidRPr="00920154" w:rsidRDefault="0091085A" w:rsidP="0091085A">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91085A" w:rsidRDefault="0091085A" w:rsidP="0091085A">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91085A" w14:paraId="78C596CB" w14:textId="77777777" w:rsidTr="0091085A">
        <w:trPr>
          <w:trHeight w:val="75"/>
        </w:trPr>
        <w:tc>
          <w:tcPr>
            <w:tcW w:w="828" w:type="dxa"/>
            <w:vAlign w:val="center"/>
          </w:tcPr>
          <w:p w14:paraId="18272361" w14:textId="44F608AE" w:rsidR="0091085A" w:rsidRDefault="0091085A" w:rsidP="0091085A">
            <w:r>
              <w:t>1.22.1</w:t>
            </w:r>
          </w:p>
        </w:tc>
        <w:tc>
          <w:tcPr>
            <w:tcW w:w="4898" w:type="dxa"/>
            <w:gridSpan w:val="3"/>
            <w:shd w:val="clear" w:color="auto" w:fill="E2EFD9" w:themeFill="accent6" w:themeFillTint="33"/>
            <w:vAlign w:val="center"/>
          </w:tcPr>
          <w:p w14:paraId="223CAFA6" w14:textId="6BC02D62" w:rsidR="0091085A" w:rsidRDefault="0091085A" w:rsidP="0091085A">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91085A" w:rsidRDefault="0091085A" w:rsidP="0091085A">
            <w:pPr>
              <w:rPr>
                <w:rFonts w:ascii="Calibri" w:hAnsi="Calibri" w:cs="Calibri"/>
              </w:rPr>
            </w:pPr>
          </w:p>
        </w:tc>
      </w:tr>
      <w:tr w:rsidR="0091085A" w14:paraId="63E6F324" w14:textId="77777777" w:rsidTr="0091085A">
        <w:trPr>
          <w:trHeight w:val="74"/>
        </w:trPr>
        <w:tc>
          <w:tcPr>
            <w:tcW w:w="828" w:type="dxa"/>
            <w:vAlign w:val="center"/>
          </w:tcPr>
          <w:p w14:paraId="23268D50" w14:textId="2492C1BD" w:rsidR="0091085A" w:rsidRDefault="0091085A" w:rsidP="0091085A">
            <w:r>
              <w:t>1.22.2</w:t>
            </w:r>
          </w:p>
        </w:tc>
        <w:tc>
          <w:tcPr>
            <w:tcW w:w="4898" w:type="dxa"/>
            <w:gridSpan w:val="3"/>
            <w:shd w:val="clear" w:color="auto" w:fill="E2EFD9" w:themeFill="accent6" w:themeFillTint="33"/>
            <w:vAlign w:val="center"/>
          </w:tcPr>
          <w:p w14:paraId="5FA260A2" w14:textId="469A0715" w:rsidR="0091085A" w:rsidRDefault="0091085A" w:rsidP="0091085A">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91085A" w:rsidRDefault="0091085A" w:rsidP="0091085A">
            <w:pPr>
              <w:rPr>
                <w:rFonts w:ascii="Calibri" w:hAnsi="Calibri" w:cs="Calibri"/>
              </w:rPr>
            </w:pPr>
          </w:p>
        </w:tc>
      </w:tr>
      <w:tr w:rsidR="0091085A" w14:paraId="16438C0F" w14:textId="77777777" w:rsidTr="0091085A">
        <w:trPr>
          <w:trHeight w:val="74"/>
        </w:trPr>
        <w:tc>
          <w:tcPr>
            <w:tcW w:w="828" w:type="dxa"/>
            <w:vAlign w:val="center"/>
          </w:tcPr>
          <w:p w14:paraId="2E0AA23E" w14:textId="1D297814" w:rsidR="0091085A" w:rsidRDefault="0091085A" w:rsidP="0091085A">
            <w:r>
              <w:t>1.22.3</w:t>
            </w:r>
          </w:p>
        </w:tc>
        <w:tc>
          <w:tcPr>
            <w:tcW w:w="4898" w:type="dxa"/>
            <w:gridSpan w:val="3"/>
            <w:shd w:val="clear" w:color="auto" w:fill="E2EFD9" w:themeFill="accent6" w:themeFillTint="33"/>
            <w:vAlign w:val="center"/>
          </w:tcPr>
          <w:p w14:paraId="7A78873C" w14:textId="1E0E7B7C" w:rsidR="0091085A" w:rsidRDefault="0091085A" w:rsidP="0091085A">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91085A" w:rsidRDefault="0091085A" w:rsidP="0091085A">
            <w:pPr>
              <w:rPr>
                <w:rFonts w:ascii="Calibri" w:hAnsi="Calibri" w:cs="Calibri"/>
              </w:rPr>
            </w:pPr>
          </w:p>
        </w:tc>
      </w:tr>
      <w:tr w:rsidR="0091085A" w14:paraId="172354C0" w14:textId="77777777" w:rsidTr="0091085A">
        <w:trPr>
          <w:trHeight w:val="74"/>
        </w:trPr>
        <w:tc>
          <w:tcPr>
            <w:tcW w:w="828" w:type="dxa"/>
            <w:vAlign w:val="center"/>
          </w:tcPr>
          <w:p w14:paraId="2BE46BC4" w14:textId="000FD978" w:rsidR="0091085A" w:rsidRPr="00920154" w:rsidRDefault="0091085A" w:rsidP="0091085A">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91085A" w:rsidRDefault="0091085A" w:rsidP="0091085A">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91085A" w14:paraId="7010E3FF" w14:textId="77777777" w:rsidTr="0091085A">
        <w:trPr>
          <w:trHeight w:val="75"/>
        </w:trPr>
        <w:tc>
          <w:tcPr>
            <w:tcW w:w="828" w:type="dxa"/>
            <w:vAlign w:val="center"/>
          </w:tcPr>
          <w:p w14:paraId="3A5DA6D5" w14:textId="2D9A1A97" w:rsidR="0091085A" w:rsidRDefault="0091085A" w:rsidP="0091085A">
            <w:r>
              <w:t>1.23.1</w:t>
            </w:r>
          </w:p>
        </w:tc>
        <w:tc>
          <w:tcPr>
            <w:tcW w:w="4898" w:type="dxa"/>
            <w:gridSpan w:val="3"/>
            <w:shd w:val="clear" w:color="auto" w:fill="E2EFD9" w:themeFill="accent6" w:themeFillTint="33"/>
            <w:vAlign w:val="center"/>
          </w:tcPr>
          <w:p w14:paraId="0034BCF5" w14:textId="05A5AD7F" w:rsidR="0091085A" w:rsidRDefault="0091085A" w:rsidP="0091085A">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91085A" w:rsidRDefault="0091085A" w:rsidP="0091085A">
            <w:pPr>
              <w:rPr>
                <w:rFonts w:ascii="Calibri" w:hAnsi="Calibri" w:cs="Calibri"/>
              </w:rPr>
            </w:pPr>
          </w:p>
        </w:tc>
      </w:tr>
      <w:tr w:rsidR="0091085A" w14:paraId="3023817E" w14:textId="77777777" w:rsidTr="0091085A">
        <w:trPr>
          <w:trHeight w:val="74"/>
        </w:trPr>
        <w:tc>
          <w:tcPr>
            <w:tcW w:w="828" w:type="dxa"/>
            <w:vAlign w:val="center"/>
          </w:tcPr>
          <w:p w14:paraId="7343A6F7" w14:textId="094211A3" w:rsidR="0091085A" w:rsidRDefault="0091085A" w:rsidP="0091085A">
            <w:r>
              <w:t>1.23.2</w:t>
            </w:r>
          </w:p>
        </w:tc>
        <w:tc>
          <w:tcPr>
            <w:tcW w:w="4898" w:type="dxa"/>
            <w:gridSpan w:val="3"/>
            <w:shd w:val="clear" w:color="auto" w:fill="E2EFD9" w:themeFill="accent6" w:themeFillTint="33"/>
            <w:vAlign w:val="center"/>
          </w:tcPr>
          <w:p w14:paraId="155197D9" w14:textId="3FFD9C1B" w:rsidR="0091085A" w:rsidRDefault="0091085A" w:rsidP="0091085A">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91085A" w:rsidRDefault="0091085A" w:rsidP="0091085A">
            <w:pPr>
              <w:rPr>
                <w:rFonts w:ascii="Calibri" w:hAnsi="Calibri" w:cs="Calibri"/>
              </w:rPr>
            </w:pPr>
          </w:p>
        </w:tc>
      </w:tr>
      <w:tr w:rsidR="0091085A" w14:paraId="0D6EEF98" w14:textId="77777777" w:rsidTr="0091085A">
        <w:trPr>
          <w:trHeight w:val="74"/>
        </w:trPr>
        <w:tc>
          <w:tcPr>
            <w:tcW w:w="828" w:type="dxa"/>
            <w:vAlign w:val="center"/>
          </w:tcPr>
          <w:p w14:paraId="5D2B8A99" w14:textId="72E29506" w:rsidR="0091085A" w:rsidRDefault="0091085A" w:rsidP="0091085A">
            <w:r>
              <w:t>1.23.3</w:t>
            </w:r>
          </w:p>
        </w:tc>
        <w:tc>
          <w:tcPr>
            <w:tcW w:w="4898" w:type="dxa"/>
            <w:gridSpan w:val="3"/>
            <w:shd w:val="clear" w:color="auto" w:fill="E2EFD9" w:themeFill="accent6" w:themeFillTint="33"/>
            <w:vAlign w:val="center"/>
          </w:tcPr>
          <w:p w14:paraId="7080C2FD" w14:textId="7F5A8FC5" w:rsidR="0091085A" w:rsidRDefault="0091085A" w:rsidP="0091085A">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91085A" w:rsidRDefault="0091085A" w:rsidP="0091085A">
            <w:pPr>
              <w:rPr>
                <w:rFonts w:ascii="Calibri" w:hAnsi="Calibri" w:cs="Calibri"/>
              </w:rPr>
            </w:pPr>
          </w:p>
        </w:tc>
      </w:tr>
      <w:tr w:rsidR="0091085A" w14:paraId="5FC9A4BD" w14:textId="77777777" w:rsidTr="0091085A">
        <w:trPr>
          <w:trHeight w:val="74"/>
        </w:trPr>
        <w:tc>
          <w:tcPr>
            <w:tcW w:w="828" w:type="dxa"/>
            <w:vAlign w:val="center"/>
          </w:tcPr>
          <w:p w14:paraId="19078010" w14:textId="51CFBBE6" w:rsidR="0091085A" w:rsidRPr="00FF7131" w:rsidRDefault="0091085A" w:rsidP="0091085A">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91085A" w:rsidRDefault="0091085A" w:rsidP="0091085A">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91085A" w14:paraId="34CF9907" w14:textId="77777777" w:rsidTr="0091085A">
        <w:trPr>
          <w:trHeight w:val="1020"/>
        </w:trPr>
        <w:tc>
          <w:tcPr>
            <w:tcW w:w="828" w:type="dxa"/>
            <w:vAlign w:val="center"/>
          </w:tcPr>
          <w:p w14:paraId="4744EA14" w14:textId="77777777" w:rsidR="0091085A" w:rsidRDefault="0091085A" w:rsidP="0091085A"/>
        </w:tc>
        <w:tc>
          <w:tcPr>
            <w:tcW w:w="9612" w:type="dxa"/>
            <w:gridSpan w:val="5"/>
            <w:vAlign w:val="center"/>
          </w:tcPr>
          <w:p w14:paraId="39D4D3D6" w14:textId="77777777" w:rsidR="0091085A" w:rsidRDefault="0091085A" w:rsidP="0091085A">
            <w:pPr>
              <w:rPr>
                <w:rFonts w:ascii="Calibri" w:hAnsi="Calibri" w:cs="Calibri"/>
              </w:rPr>
            </w:pPr>
          </w:p>
        </w:tc>
      </w:tr>
      <w:tr w:rsidR="0091085A" w14:paraId="6D5DAEAB" w14:textId="77777777" w:rsidTr="00DD3144">
        <w:trPr>
          <w:trHeight w:val="1020"/>
        </w:trPr>
        <w:tc>
          <w:tcPr>
            <w:tcW w:w="10440" w:type="dxa"/>
            <w:gridSpan w:val="6"/>
            <w:shd w:val="clear" w:color="auto" w:fill="FFF2CC" w:themeFill="accent4" w:themeFillTint="33"/>
            <w:vAlign w:val="center"/>
          </w:tcPr>
          <w:p w14:paraId="1882CF76" w14:textId="4DEF4997" w:rsidR="0091085A" w:rsidRPr="00CF2E7C" w:rsidRDefault="0091085A" w:rsidP="0091085A">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91085A" w14:paraId="64D5E591" w14:textId="77777777" w:rsidTr="0091085A">
        <w:trPr>
          <w:trHeight w:val="58"/>
        </w:trPr>
        <w:tc>
          <w:tcPr>
            <w:tcW w:w="828" w:type="dxa"/>
            <w:shd w:val="clear" w:color="auto" w:fill="auto"/>
            <w:vAlign w:val="center"/>
          </w:tcPr>
          <w:p w14:paraId="13EB8ECD" w14:textId="165C70E5" w:rsidR="0091085A" w:rsidRPr="466E435B" w:rsidRDefault="0091085A" w:rsidP="0091085A">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91085A" w:rsidRPr="466E435B" w:rsidRDefault="0091085A" w:rsidP="0091085A">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91085A" w14:paraId="28FE5A95" w14:textId="77777777" w:rsidTr="0091085A">
        <w:trPr>
          <w:trHeight w:val="62"/>
        </w:trPr>
        <w:tc>
          <w:tcPr>
            <w:tcW w:w="828" w:type="dxa"/>
            <w:vAlign w:val="center"/>
          </w:tcPr>
          <w:p w14:paraId="00C2360A" w14:textId="754DCE3A" w:rsidR="0091085A" w:rsidRPr="00FF7131" w:rsidRDefault="0091085A" w:rsidP="0091085A">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91085A" w:rsidRDefault="0091085A" w:rsidP="0091085A">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91085A" w:rsidRDefault="0091085A" w:rsidP="0091085A">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91085A" w:rsidRDefault="0091085A" w:rsidP="0091085A">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91085A" w:rsidRDefault="0091085A" w:rsidP="0091085A">
            <w:pPr>
              <w:spacing w:line="276" w:lineRule="auto"/>
              <w:jc w:val="center"/>
              <w:rPr>
                <w:rFonts w:ascii="Calibri" w:hAnsi="Calibri" w:cs="Calibri"/>
              </w:rPr>
            </w:pPr>
            <w:r>
              <w:rPr>
                <w:rFonts w:ascii="Calibri" w:hAnsi="Calibri" w:cs="Calibri"/>
              </w:rPr>
              <w:t>Not specified</w:t>
            </w:r>
          </w:p>
        </w:tc>
      </w:tr>
      <w:tr w:rsidR="0091085A" w14:paraId="4C0E1BC8" w14:textId="77777777" w:rsidTr="0091085A">
        <w:trPr>
          <w:trHeight w:val="60"/>
        </w:trPr>
        <w:tc>
          <w:tcPr>
            <w:tcW w:w="828" w:type="dxa"/>
            <w:vAlign w:val="center"/>
          </w:tcPr>
          <w:p w14:paraId="0C5A5456" w14:textId="0FC54581" w:rsidR="0091085A" w:rsidRDefault="0091085A" w:rsidP="0091085A">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91085A" w:rsidRDefault="0091085A" w:rsidP="0091085A">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91085A" w:rsidRDefault="0091085A" w:rsidP="0091085A">
            <w:pPr>
              <w:spacing w:line="276" w:lineRule="auto"/>
              <w:rPr>
                <w:rFonts w:ascii="Calibri" w:hAnsi="Calibri" w:cs="Calibri"/>
              </w:rPr>
            </w:pPr>
          </w:p>
        </w:tc>
        <w:tc>
          <w:tcPr>
            <w:tcW w:w="1391" w:type="dxa"/>
            <w:vAlign w:val="center"/>
          </w:tcPr>
          <w:p w14:paraId="7FD38B81" w14:textId="77777777" w:rsidR="0091085A" w:rsidRDefault="0091085A" w:rsidP="0091085A">
            <w:pPr>
              <w:spacing w:line="276" w:lineRule="auto"/>
              <w:rPr>
                <w:rFonts w:ascii="Calibri" w:hAnsi="Calibri" w:cs="Calibri"/>
              </w:rPr>
            </w:pPr>
          </w:p>
        </w:tc>
        <w:tc>
          <w:tcPr>
            <w:tcW w:w="3323" w:type="dxa"/>
            <w:vAlign w:val="center"/>
          </w:tcPr>
          <w:p w14:paraId="495E91D9" w14:textId="3F35C1D8" w:rsidR="0091085A" w:rsidRDefault="0091085A" w:rsidP="0091085A">
            <w:pPr>
              <w:spacing w:line="276" w:lineRule="auto"/>
              <w:rPr>
                <w:rFonts w:ascii="Calibri" w:hAnsi="Calibri" w:cs="Calibri"/>
              </w:rPr>
            </w:pPr>
          </w:p>
        </w:tc>
      </w:tr>
      <w:tr w:rsidR="0091085A" w14:paraId="19F0A16A" w14:textId="77777777" w:rsidTr="0091085A">
        <w:trPr>
          <w:trHeight w:val="60"/>
        </w:trPr>
        <w:tc>
          <w:tcPr>
            <w:tcW w:w="828" w:type="dxa"/>
            <w:vAlign w:val="center"/>
          </w:tcPr>
          <w:p w14:paraId="28F6F6FB" w14:textId="5F2CCE6E" w:rsidR="0091085A" w:rsidRDefault="0091085A" w:rsidP="0091085A">
            <w:pPr>
              <w:spacing w:line="276" w:lineRule="auto"/>
              <w:rPr>
                <w:rFonts w:ascii="Calibri" w:hAnsi="Calibri" w:cs="Calibri"/>
              </w:rPr>
            </w:pPr>
            <w:r>
              <w:rPr>
                <w:rFonts w:ascii="Calibri" w:hAnsi="Calibri" w:cs="Calibri"/>
              </w:rPr>
              <w:lastRenderedPageBreak/>
              <w:t>1.25.2</w:t>
            </w:r>
          </w:p>
        </w:tc>
        <w:tc>
          <w:tcPr>
            <w:tcW w:w="3507" w:type="dxa"/>
            <w:shd w:val="clear" w:color="auto" w:fill="DEEAF6" w:themeFill="accent5" w:themeFillTint="33"/>
            <w:vAlign w:val="center"/>
          </w:tcPr>
          <w:p w14:paraId="256DBB79" w14:textId="64BD1072" w:rsidR="0091085A" w:rsidRDefault="0091085A" w:rsidP="0091085A">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91085A" w:rsidRDefault="0091085A" w:rsidP="0091085A">
            <w:pPr>
              <w:spacing w:line="276" w:lineRule="auto"/>
              <w:rPr>
                <w:rFonts w:ascii="Calibri" w:hAnsi="Calibri" w:cs="Calibri"/>
              </w:rPr>
            </w:pPr>
          </w:p>
        </w:tc>
        <w:tc>
          <w:tcPr>
            <w:tcW w:w="1391" w:type="dxa"/>
            <w:vAlign w:val="center"/>
          </w:tcPr>
          <w:p w14:paraId="79052FDE" w14:textId="77777777" w:rsidR="0091085A" w:rsidRDefault="0091085A" w:rsidP="0091085A">
            <w:pPr>
              <w:spacing w:line="276" w:lineRule="auto"/>
              <w:rPr>
                <w:rFonts w:ascii="Calibri" w:hAnsi="Calibri" w:cs="Calibri"/>
              </w:rPr>
            </w:pPr>
          </w:p>
        </w:tc>
        <w:tc>
          <w:tcPr>
            <w:tcW w:w="3323" w:type="dxa"/>
            <w:vAlign w:val="center"/>
          </w:tcPr>
          <w:p w14:paraId="544C9B5A" w14:textId="56D79EE1" w:rsidR="0091085A" w:rsidRDefault="0091085A" w:rsidP="0091085A">
            <w:pPr>
              <w:spacing w:line="276" w:lineRule="auto"/>
              <w:rPr>
                <w:rFonts w:ascii="Calibri" w:hAnsi="Calibri" w:cs="Calibri"/>
              </w:rPr>
            </w:pPr>
          </w:p>
        </w:tc>
      </w:tr>
      <w:tr w:rsidR="0091085A" w14:paraId="5B12EA74" w14:textId="77777777" w:rsidTr="0091085A">
        <w:trPr>
          <w:trHeight w:val="60"/>
        </w:trPr>
        <w:tc>
          <w:tcPr>
            <w:tcW w:w="828" w:type="dxa"/>
            <w:vAlign w:val="center"/>
          </w:tcPr>
          <w:p w14:paraId="3367DBB2" w14:textId="2D857BE3" w:rsidR="0091085A" w:rsidRDefault="0091085A" w:rsidP="0091085A">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91085A" w:rsidRDefault="0091085A" w:rsidP="0091085A">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91085A" w:rsidRDefault="0091085A" w:rsidP="0091085A">
            <w:pPr>
              <w:spacing w:line="276" w:lineRule="auto"/>
              <w:rPr>
                <w:rFonts w:ascii="Calibri" w:hAnsi="Calibri" w:cs="Calibri"/>
              </w:rPr>
            </w:pPr>
          </w:p>
        </w:tc>
        <w:tc>
          <w:tcPr>
            <w:tcW w:w="1391" w:type="dxa"/>
            <w:vAlign w:val="center"/>
          </w:tcPr>
          <w:p w14:paraId="52ED1BE7" w14:textId="77777777" w:rsidR="0091085A" w:rsidRDefault="0091085A" w:rsidP="0091085A">
            <w:pPr>
              <w:spacing w:line="276" w:lineRule="auto"/>
              <w:rPr>
                <w:rFonts w:ascii="Calibri" w:hAnsi="Calibri" w:cs="Calibri"/>
              </w:rPr>
            </w:pPr>
          </w:p>
        </w:tc>
        <w:tc>
          <w:tcPr>
            <w:tcW w:w="3323" w:type="dxa"/>
            <w:vAlign w:val="center"/>
          </w:tcPr>
          <w:p w14:paraId="3F6D318E" w14:textId="3371E4EB" w:rsidR="0091085A" w:rsidRDefault="0091085A" w:rsidP="0091085A">
            <w:pPr>
              <w:spacing w:line="276" w:lineRule="auto"/>
              <w:rPr>
                <w:rFonts w:ascii="Calibri" w:hAnsi="Calibri" w:cs="Calibri"/>
              </w:rPr>
            </w:pPr>
          </w:p>
        </w:tc>
      </w:tr>
      <w:tr w:rsidR="0091085A" w14:paraId="1A902F90" w14:textId="77777777" w:rsidTr="0091085A">
        <w:trPr>
          <w:trHeight w:val="74"/>
        </w:trPr>
        <w:tc>
          <w:tcPr>
            <w:tcW w:w="828" w:type="dxa"/>
            <w:vAlign w:val="center"/>
          </w:tcPr>
          <w:p w14:paraId="038A1781" w14:textId="726AF914" w:rsidR="0091085A" w:rsidRPr="00480247" w:rsidRDefault="0091085A" w:rsidP="0091085A">
            <w:pPr>
              <w:rPr>
                <w:b/>
                <w:bCs/>
              </w:rPr>
            </w:pPr>
            <w:r>
              <w:rPr>
                <w:b/>
                <w:bCs/>
              </w:rPr>
              <w:t>1.26</w:t>
            </w:r>
          </w:p>
        </w:tc>
        <w:tc>
          <w:tcPr>
            <w:tcW w:w="9612" w:type="dxa"/>
            <w:gridSpan w:val="5"/>
            <w:shd w:val="clear" w:color="auto" w:fill="DEEAF6" w:themeFill="accent5" w:themeFillTint="33"/>
            <w:vAlign w:val="center"/>
          </w:tcPr>
          <w:p w14:paraId="63B464E9" w14:textId="756DCDCA" w:rsidR="0091085A" w:rsidRDefault="0091085A" w:rsidP="0091085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91085A" w14:paraId="020E2EFD" w14:textId="77777777" w:rsidTr="0091085A">
        <w:trPr>
          <w:trHeight w:val="1020"/>
        </w:trPr>
        <w:tc>
          <w:tcPr>
            <w:tcW w:w="828" w:type="dxa"/>
            <w:vAlign w:val="center"/>
          </w:tcPr>
          <w:p w14:paraId="64231479" w14:textId="77777777" w:rsidR="0091085A" w:rsidRDefault="0091085A" w:rsidP="0091085A"/>
        </w:tc>
        <w:tc>
          <w:tcPr>
            <w:tcW w:w="9612" w:type="dxa"/>
            <w:gridSpan w:val="5"/>
            <w:shd w:val="clear" w:color="auto" w:fill="auto"/>
            <w:vAlign w:val="center"/>
          </w:tcPr>
          <w:p w14:paraId="30D54D96" w14:textId="77777777" w:rsidR="0091085A" w:rsidRDefault="0091085A" w:rsidP="0091085A"/>
        </w:tc>
      </w:tr>
      <w:tr w:rsidR="0091085A" w14:paraId="32782E8C" w14:textId="77777777" w:rsidTr="0091085A">
        <w:trPr>
          <w:trHeight w:val="74"/>
        </w:trPr>
        <w:tc>
          <w:tcPr>
            <w:tcW w:w="828" w:type="dxa"/>
            <w:vAlign w:val="center"/>
          </w:tcPr>
          <w:p w14:paraId="33BE4087" w14:textId="095E2E58" w:rsidR="0091085A" w:rsidRPr="004D6484" w:rsidRDefault="0091085A" w:rsidP="0091085A">
            <w:pPr>
              <w:rPr>
                <w:b/>
                <w:bCs/>
              </w:rPr>
            </w:pPr>
            <w:r>
              <w:rPr>
                <w:b/>
                <w:bCs/>
              </w:rPr>
              <w:t>1.27</w:t>
            </w:r>
          </w:p>
        </w:tc>
        <w:tc>
          <w:tcPr>
            <w:tcW w:w="9612" w:type="dxa"/>
            <w:gridSpan w:val="5"/>
            <w:shd w:val="clear" w:color="auto" w:fill="DEEAF6" w:themeFill="accent5" w:themeFillTint="33"/>
            <w:vAlign w:val="center"/>
          </w:tcPr>
          <w:p w14:paraId="24BE4560" w14:textId="4950794C" w:rsidR="0091085A" w:rsidRDefault="0091085A" w:rsidP="0091085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91085A" w14:paraId="6A351619" w14:textId="77777777" w:rsidTr="0091085A">
        <w:trPr>
          <w:trHeight w:val="1020"/>
        </w:trPr>
        <w:tc>
          <w:tcPr>
            <w:tcW w:w="828" w:type="dxa"/>
            <w:vAlign w:val="center"/>
          </w:tcPr>
          <w:p w14:paraId="6414239C" w14:textId="77777777" w:rsidR="0091085A" w:rsidRDefault="0091085A" w:rsidP="0091085A"/>
        </w:tc>
        <w:tc>
          <w:tcPr>
            <w:tcW w:w="9612" w:type="dxa"/>
            <w:gridSpan w:val="5"/>
            <w:vAlign w:val="center"/>
          </w:tcPr>
          <w:p w14:paraId="73A709EF" w14:textId="77777777" w:rsidR="0091085A" w:rsidRDefault="0091085A" w:rsidP="0091085A"/>
        </w:tc>
      </w:tr>
      <w:tr w:rsidR="0091085A" w14:paraId="510C3093" w14:textId="77777777" w:rsidTr="00DD3144">
        <w:trPr>
          <w:trHeight w:val="1020"/>
        </w:trPr>
        <w:tc>
          <w:tcPr>
            <w:tcW w:w="10440" w:type="dxa"/>
            <w:gridSpan w:val="6"/>
            <w:shd w:val="clear" w:color="auto" w:fill="FDF2CC"/>
            <w:vAlign w:val="center"/>
          </w:tcPr>
          <w:p w14:paraId="71CC98BB" w14:textId="267AD87C" w:rsidR="0091085A" w:rsidRPr="00CF2E7C" w:rsidRDefault="0091085A" w:rsidP="0091085A">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91085A" w14:paraId="21FB6C32" w14:textId="77777777" w:rsidTr="0091085A">
        <w:trPr>
          <w:trHeight w:val="74"/>
        </w:trPr>
        <w:tc>
          <w:tcPr>
            <w:tcW w:w="828" w:type="dxa"/>
            <w:vAlign w:val="center"/>
          </w:tcPr>
          <w:p w14:paraId="4FE995F2" w14:textId="6035E0FF" w:rsidR="0091085A" w:rsidRPr="00BA72DC" w:rsidRDefault="0091085A" w:rsidP="0091085A">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91085A" w:rsidRDefault="0091085A" w:rsidP="0091085A">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91085A" w14:paraId="306F46AE" w14:textId="77777777" w:rsidTr="0091085A">
        <w:trPr>
          <w:trHeight w:val="25"/>
        </w:trPr>
        <w:tc>
          <w:tcPr>
            <w:tcW w:w="828" w:type="dxa"/>
            <w:vAlign w:val="center"/>
          </w:tcPr>
          <w:p w14:paraId="77D8CAC7" w14:textId="77777777" w:rsidR="0091085A" w:rsidRDefault="0091085A" w:rsidP="0091085A"/>
        </w:tc>
        <w:tc>
          <w:tcPr>
            <w:tcW w:w="3507" w:type="dxa"/>
            <w:shd w:val="clear" w:color="auto" w:fill="E2EFD9" w:themeFill="accent6" w:themeFillTint="33"/>
            <w:vAlign w:val="center"/>
          </w:tcPr>
          <w:p w14:paraId="7082B96C" w14:textId="77777777" w:rsidR="0091085A" w:rsidRDefault="0091085A" w:rsidP="0091085A"/>
        </w:tc>
        <w:tc>
          <w:tcPr>
            <w:tcW w:w="1391" w:type="dxa"/>
            <w:gridSpan w:val="2"/>
            <w:shd w:val="clear" w:color="auto" w:fill="E2EFD9" w:themeFill="accent6" w:themeFillTint="33"/>
            <w:vAlign w:val="center"/>
          </w:tcPr>
          <w:p w14:paraId="62105344" w14:textId="73351783" w:rsidR="0091085A" w:rsidRPr="00993609" w:rsidRDefault="0091085A" w:rsidP="0091085A">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91085A" w:rsidRPr="00993609" w:rsidRDefault="0091085A" w:rsidP="0091085A">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91085A" w:rsidRPr="00993609" w:rsidRDefault="0091085A" w:rsidP="0091085A">
            <w:pPr>
              <w:jc w:val="center"/>
              <w:rPr>
                <w:sz w:val="22"/>
                <w:szCs w:val="22"/>
              </w:rPr>
            </w:pPr>
            <w:r w:rsidRPr="00993609">
              <w:rPr>
                <w:sz w:val="22"/>
                <w:szCs w:val="22"/>
              </w:rPr>
              <w:t>Neither recommended nor required</w:t>
            </w:r>
          </w:p>
        </w:tc>
      </w:tr>
      <w:tr w:rsidR="0091085A" w14:paraId="0CEDA1E6" w14:textId="77777777" w:rsidTr="0091085A">
        <w:trPr>
          <w:trHeight w:val="21"/>
        </w:trPr>
        <w:tc>
          <w:tcPr>
            <w:tcW w:w="828" w:type="dxa"/>
            <w:vAlign w:val="center"/>
          </w:tcPr>
          <w:p w14:paraId="025B01F3" w14:textId="02781E33" w:rsidR="0091085A" w:rsidRDefault="0091085A" w:rsidP="0091085A">
            <w:r>
              <w:t>1.28.1</w:t>
            </w:r>
          </w:p>
        </w:tc>
        <w:tc>
          <w:tcPr>
            <w:tcW w:w="3507" w:type="dxa"/>
            <w:shd w:val="clear" w:color="auto" w:fill="DEEAF6" w:themeFill="accent5" w:themeFillTint="33"/>
            <w:vAlign w:val="center"/>
          </w:tcPr>
          <w:p w14:paraId="263FF3FB" w14:textId="7277D970" w:rsidR="0091085A" w:rsidRDefault="0091085A" w:rsidP="0091085A">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91085A" w:rsidRDefault="0091085A" w:rsidP="0091085A"/>
        </w:tc>
        <w:tc>
          <w:tcPr>
            <w:tcW w:w="1391" w:type="dxa"/>
            <w:shd w:val="clear" w:color="auto" w:fill="auto"/>
            <w:vAlign w:val="center"/>
          </w:tcPr>
          <w:p w14:paraId="028D81AE" w14:textId="77777777" w:rsidR="0091085A" w:rsidRDefault="0091085A" w:rsidP="0091085A"/>
        </w:tc>
        <w:tc>
          <w:tcPr>
            <w:tcW w:w="3323" w:type="dxa"/>
            <w:shd w:val="clear" w:color="auto" w:fill="auto"/>
            <w:vAlign w:val="center"/>
          </w:tcPr>
          <w:p w14:paraId="78667043" w14:textId="6796FB9F" w:rsidR="0091085A" w:rsidRDefault="0091085A" w:rsidP="0091085A"/>
        </w:tc>
      </w:tr>
      <w:tr w:rsidR="0091085A" w14:paraId="2836F826" w14:textId="77777777" w:rsidTr="0091085A">
        <w:trPr>
          <w:trHeight w:val="21"/>
        </w:trPr>
        <w:tc>
          <w:tcPr>
            <w:tcW w:w="828" w:type="dxa"/>
            <w:vAlign w:val="center"/>
          </w:tcPr>
          <w:p w14:paraId="136899A6" w14:textId="11BC851E" w:rsidR="0091085A" w:rsidRDefault="0091085A" w:rsidP="0091085A">
            <w:r>
              <w:t>1.28.2</w:t>
            </w:r>
          </w:p>
        </w:tc>
        <w:tc>
          <w:tcPr>
            <w:tcW w:w="3507" w:type="dxa"/>
            <w:shd w:val="clear" w:color="auto" w:fill="DEEAF6" w:themeFill="accent5" w:themeFillTint="33"/>
            <w:vAlign w:val="center"/>
          </w:tcPr>
          <w:p w14:paraId="6B0FD230" w14:textId="3E8F9B54" w:rsidR="0091085A" w:rsidRDefault="0091085A" w:rsidP="0091085A">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91085A" w:rsidRDefault="0091085A" w:rsidP="0091085A"/>
        </w:tc>
        <w:tc>
          <w:tcPr>
            <w:tcW w:w="1391" w:type="dxa"/>
            <w:shd w:val="clear" w:color="auto" w:fill="auto"/>
            <w:vAlign w:val="center"/>
          </w:tcPr>
          <w:p w14:paraId="5C1D356A" w14:textId="77777777" w:rsidR="0091085A" w:rsidRDefault="0091085A" w:rsidP="0091085A"/>
        </w:tc>
        <w:tc>
          <w:tcPr>
            <w:tcW w:w="3323" w:type="dxa"/>
            <w:shd w:val="clear" w:color="auto" w:fill="auto"/>
            <w:vAlign w:val="center"/>
          </w:tcPr>
          <w:p w14:paraId="2EDB2569" w14:textId="54B97D7C" w:rsidR="0091085A" w:rsidRDefault="0091085A" w:rsidP="0091085A"/>
        </w:tc>
      </w:tr>
      <w:tr w:rsidR="0091085A" w14:paraId="21633660" w14:textId="77777777" w:rsidTr="0091085A">
        <w:trPr>
          <w:trHeight w:val="21"/>
        </w:trPr>
        <w:tc>
          <w:tcPr>
            <w:tcW w:w="828" w:type="dxa"/>
            <w:vAlign w:val="center"/>
          </w:tcPr>
          <w:p w14:paraId="5FDA9CD3" w14:textId="7A115F9D" w:rsidR="0091085A" w:rsidRDefault="0091085A" w:rsidP="0091085A">
            <w:r>
              <w:t>1.28.3</w:t>
            </w:r>
          </w:p>
        </w:tc>
        <w:tc>
          <w:tcPr>
            <w:tcW w:w="3507" w:type="dxa"/>
            <w:shd w:val="clear" w:color="auto" w:fill="DEEAF6" w:themeFill="accent5" w:themeFillTint="33"/>
            <w:vAlign w:val="center"/>
          </w:tcPr>
          <w:p w14:paraId="43522D07" w14:textId="3B9DE319" w:rsidR="0091085A" w:rsidRDefault="0091085A" w:rsidP="0091085A">
            <w:r>
              <w:t>A net zero target</w:t>
            </w:r>
          </w:p>
        </w:tc>
        <w:tc>
          <w:tcPr>
            <w:tcW w:w="1391" w:type="dxa"/>
            <w:gridSpan w:val="2"/>
            <w:shd w:val="clear" w:color="auto" w:fill="auto"/>
            <w:vAlign w:val="center"/>
          </w:tcPr>
          <w:p w14:paraId="42963139" w14:textId="77777777" w:rsidR="0091085A" w:rsidRDefault="0091085A" w:rsidP="0091085A"/>
        </w:tc>
        <w:tc>
          <w:tcPr>
            <w:tcW w:w="1391" w:type="dxa"/>
            <w:shd w:val="clear" w:color="auto" w:fill="auto"/>
            <w:vAlign w:val="center"/>
          </w:tcPr>
          <w:p w14:paraId="16EB1CB8" w14:textId="77777777" w:rsidR="0091085A" w:rsidRDefault="0091085A" w:rsidP="0091085A"/>
        </w:tc>
        <w:tc>
          <w:tcPr>
            <w:tcW w:w="3323" w:type="dxa"/>
            <w:shd w:val="clear" w:color="auto" w:fill="auto"/>
            <w:vAlign w:val="center"/>
          </w:tcPr>
          <w:p w14:paraId="60BF2E61" w14:textId="133DC243" w:rsidR="0091085A" w:rsidRDefault="0091085A" w:rsidP="0091085A"/>
        </w:tc>
      </w:tr>
      <w:tr w:rsidR="0091085A" w14:paraId="0DBED847" w14:textId="77777777" w:rsidTr="0091085A">
        <w:trPr>
          <w:trHeight w:val="21"/>
        </w:trPr>
        <w:tc>
          <w:tcPr>
            <w:tcW w:w="828" w:type="dxa"/>
            <w:vAlign w:val="center"/>
          </w:tcPr>
          <w:p w14:paraId="7629D35E" w14:textId="075CFBAD" w:rsidR="0091085A" w:rsidRDefault="0091085A" w:rsidP="0091085A">
            <w:r>
              <w:t>1.28.4</w:t>
            </w:r>
          </w:p>
        </w:tc>
        <w:tc>
          <w:tcPr>
            <w:tcW w:w="3507" w:type="dxa"/>
            <w:shd w:val="clear" w:color="auto" w:fill="DEEAF6" w:themeFill="accent5" w:themeFillTint="33"/>
            <w:vAlign w:val="center"/>
          </w:tcPr>
          <w:p w14:paraId="42EA1B71" w14:textId="7DCC7A4C" w:rsidR="0091085A" w:rsidRDefault="0091085A" w:rsidP="0091085A">
            <w:r>
              <w:t>Targets covering non-carbon GHG emissions</w:t>
            </w:r>
          </w:p>
        </w:tc>
        <w:tc>
          <w:tcPr>
            <w:tcW w:w="1391" w:type="dxa"/>
            <w:gridSpan w:val="2"/>
            <w:shd w:val="clear" w:color="auto" w:fill="auto"/>
            <w:vAlign w:val="center"/>
          </w:tcPr>
          <w:p w14:paraId="2A2BA767" w14:textId="77777777" w:rsidR="0091085A" w:rsidRDefault="0091085A" w:rsidP="0091085A"/>
        </w:tc>
        <w:tc>
          <w:tcPr>
            <w:tcW w:w="1391" w:type="dxa"/>
            <w:shd w:val="clear" w:color="auto" w:fill="auto"/>
            <w:vAlign w:val="center"/>
          </w:tcPr>
          <w:p w14:paraId="67C1DCBA" w14:textId="77777777" w:rsidR="0091085A" w:rsidRDefault="0091085A" w:rsidP="0091085A"/>
        </w:tc>
        <w:tc>
          <w:tcPr>
            <w:tcW w:w="3323" w:type="dxa"/>
            <w:shd w:val="clear" w:color="auto" w:fill="auto"/>
            <w:vAlign w:val="center"/>
          </w:tcPr>
          <w:p w14:paraId="3D9EBCD4" w14:textId="26812160" w:rsidR="0091085A" w:rsidRDefault="0091085A" w:rsidP="0091085A"/>
        </w:tc>
      </w:tr>
      <w:tr w:rsidR="0091085A" w14:paraId="66F637AA" w14:textId="77777777" w:rsidTr="0091085A">
        <w:trPr>
          <w:trHeight w:val="21"/>
        </w:trPr>
        <w:tc>
          <w:tcPr>
            <w:tcW w:w="828" w:type="dxa"/>
            <w:vAlign w:val="center"/>
          </w:tcPr>
          <w:p w14:paraId="6D7BC54D" w14:textId="01650FAA" w:rsidR="0091085A" w:rsidRDefault="0091085A" w:rsidP="0091085A">
            <w:r>
              <w:t>1.28.5</w:t>
            </w:r>
          </w:p>
        </w:tc>
        <w:tc>
          <w:tcPr>
            <w:tcW w:w="3507" w:type="dxa"/>
            <w:shd w:val="clear" w:color="auto" w:fill="DEEAF6" w:themeFill="accent5" w:themeFillTint="33"/>
            <w:vAlign w:val="center"/>
          </w:tcPr>
          <w:p w14:paraId="4F86B7A5" w14:textId="38E72037" w:rsidR="0091085A" w:rsidRDefault="0091085A" w:rsidP="0091085A">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91085A" w:rsidRDefault="0091085A" w:rsidP="0091085A"/>
        </w:tc>
        <w:tc>
          <w:tcPr>
            <w:tcW w:w="1391" w:type="dxa"/>
            <w:shd w:val="clear" w:color="auto" w:fill="auto"/>
            <w:vAlign w:val="center"/>
          </w:tcPr>
          <w:p w14:paraId="79F426CB" w14:textId="77777777" w:rsidR="0091085A" w:rsidRDefault="0091085A" w:rsidP="0091085A"/>
        </w:tc>
        <w:tc>
          <w:tcPr>
            <w:tcW w:w="3323" w:type="dxa"/>
            <w:shd w:val="clear" w:color="auto" w:fill="auto"/>
            <w:vAlign w:val="center"/>
          </w:tcPr>
          <w:p w14:paraId="404D0CF0" w14:textId="43D4A33A" w:rsidR="0091085A" w:rsidRDefault="0091085A" w:rsidP="0091085A"/>
        </w:tc>
      </w:tr>
      <w:tr w:rsidR="0091085A" w14:paraId="71431187" w14:textId="77777777" w:rsidTr="0091085A">
        <w:trPr>
          <w:trHeight w:val="21"/>
        </w:trPr>
        <w:tc>
          <w:tcPr>
            <w:tcW w:w="828" w:type="dxa"/>
            <w:vAlign w:val="center"/>
          </w:tcPr>
          <w:p w14:paraId="0EC264DB" w14:textId="0BEF92CE" w:rsidR="0091085A" w:rsidRDefault="0091085A" w:rsidP="0091085A">
            <w:r>
              <w:t>1.28.6</w:t>
            </w:r>
          </w:p>
        </w:tc>
        <w:tc>
          <w:tcPr>
            <w:tcW w:w="3507" w:type="dxa"/>
            <w:shd w:val="clear" w:color="auto" w:fill="DEEAF6" w:themeFill="accent5" w:themeFillTint="33"/>
            <w:vAlign w:val="center"/>
          </w:tcPr>
          <w:p w14:paraId="6075083A" w14:textId="05DC3A80" w:rsidR="0091085A" w:rsidRDefault="0091085A" w:rsidP="0091085A">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91085A" w:rsidRDefault="0091085A" w:rsidP="0091085A"/>
        </w:tc>
        <w:tc>
          <w:tcPr>
            <w:tcW w:w="1391" w:type="dxa"/>
            <w:shd w:val="clear" w:color="auto" w:fill="auto"/>
            <w:vAlign w:val="center"/>
          </w:tcPr>
          <w:p w14:paraId="407AD89C" w14:textId="77777777" w:rsidR="0091085A" w:rsidRDefault="0091085A" w:rsidP="0091085A"/>
        </w:tc>
        <w:tc>
          <w:tcPr>
            <w:tcW w:w="3323" w:type="dxa"/>
            <w:shd w:val="clear" w:color="auto" w:fill="auto"/>
            <w:vAlign w:val="center"/>
          </w:tcPr>
          <w:p w14:paraId="52A3CED8" w14:textId="42FC3473" w:rsidR="0091085A" w:rsidRDefault="0091085A" w:rsidP="0091085A"/>
        </w:tc>
      </w:tr>
      <w:tr w:rsidR="0091085A" w14:paraId="509A3458" w14:textId="77777777" w:rsidTr="0091085A">
        <w:trPr>
          <w:trHeight w:val="21"/>
        </w:trPr>
        <w:tc>
          <w:tcPr>
            <w:tcW w:w="828" w:type="dxa"/>
            <w:vAlign w:val="center"/>
          </w:tcPr>
          <w:p w14:paraId="777F5CF3" w14:textId="79458F1B" w:rsidR="0091085A" w:rsidRDefault="0091085A" w:rsidP="0091085A">
            <w:r>
              <w:t>1.28.7</w:t>
            </w:r>
          </w:p>
        </w:tc>
        <w:tc>
          <w:tcPr>
            <w:tcW w:w="3507" w:type="dxa"/>
            <w:shd w:val="clear" w:color="auto" w:fill="DEEAF6" w:themeFill="accent5" w:themeFillTint="33"/>
            <w:vAlign w:val="center"/>
          </w:tcPr>
          <w:p w14:paraId="1262A369" w14:textId="5F5F7ADC" w:rsidR="0091085A" w:rsidRDefault="0091085A" w:rsidP="0091085A">
            <w:r>
              <w:t>A target timeframe (e.g. by 2040)</w:t>
            </w:r>
          </w:p>
        </w:tc>
        <w:tc>
          <w:tcPr>
            <w:tcW w:w="1391" w:type="dxa"/>
            <w:gridSpan w:val="2"/>
            <w:shd w:val="clear" w:color="auto" w:fill="auto"/>
            <w:vAlign w:val="center"/>
          </w:tcPr>
          <w:p w14:paraId="6D23C124" w14:textId="77777777" w:rsidR="0091085A" w:rsidRDefault="0091085A" w:rsidP="0091085A"/>
        </w:tc>
        <w:tc>
          <w:tcPr>
            <w:tcW w:w="1391" w:type="dxa"/>
            <w:shd w:val="clear" w:color="auto" w:fill="auto"/>
            <w:vAlign w:val="center"/>
          </w:tcPr>
          <w:p w14:paraId="0FB585A8" w14:textId="77777777" w:rsidR="0091085A" w:rsidRDefault="0091085A" w:rsidP="0091085A"/>
        </w:tc>
        <w:tc>
          <w:tcPr>
            <w:tcW w:w="3323" w:type="dxa"/>
            <w:shd w:val="clear" w:color="auto" w:fill="auto"/>
            <w:vAlign w:val="center"/>
          </w:tcPr>
          <w:p w14:paraId="6C1DDC52" w14:textId="0867D4FD" w:rsidR="0091085A" w:rsidRDefault="0091085A" w:rsidP="0091085A"/>
        </w:tc>
      </w:tr>
      <w:tr w:rsidR="0091085A" w14:paraId="71703EFD" w14:textId="77777777" w:rsidTr="0091085A">
        <w:trPr>
          <w:trHeight w:val="21"/>
        </w:trPr>
        <w:tc>
          <w:tcPr>
            <w:tcW w:w="828" w:type="dxa"/>
            <w:vAlign w:val="center"/>
          </w:tcPr>
          <w:p w14:paraId="46D6E5DE" w14:textId="38AD4511" w:rsidR="0091085A" w:rsidRDefault="0091085A" w:rsidP="0091085A">
            <w:r>
              <w:t>1.28.8</w:t>
            </w:r>
          </w:p>
        </w:tc>
        <w:tc>
          <w:tcPr>
            <w:tcW w:w="3507" w:type="dxa"/>
            <w:shd w:val="clear" w:color="auto" w:fill="DEEAF6" w:themeFill="accent5" w:themeFillTint="33"/>
            <w:vAlign w:val="center"/>
          </w:tcPr>
          <w:p w14:paraId="6AD7EC27" w14:textId="3293AD0A" w:rsidR="0091085A" w:rsidRDefault="0091085A" w:rsidP="0091085A">
            <w:r>
              <w:t>A baseline year from which progress is measured</w:t>
            </w:r>
          </w:p>
        </w:tc>
        <w:tc>
          <w:tcPr>
            <w:tcW w:w="1391" w:type="dxa"/>
            <w:gridSpan w:val="2"/>
            <w:shd w:val="clear" w:color="auto" w:fill="auto"/>
            <w:vAlign w:val="center"/>
          </w:tcPr>
          <w:p w14:paraId="788B865B" w14:textId="77777777" w:rsidR="0091085A" w:rsidRDefault="0091085A" w:rsidP="0091085A"/>
        </w:tc>
        <w:tc>
          <w:tcPr>
            <w:tcW w:w="1391" w:type="dxa"/>
            <w:shd w:val="clear" w:color="auto" w:fill="auto"/>
            <w:vAlign w:val="center"/>
          </w:tcPr>
          <w:p w14:paraId="1BAE4A5F" w14:textId="77777777" w:rsidR="0091085A" w:rsidRDefault="0091085A" w:rsidP="0091085A"/>
        </w:tc>
        <w:tc>
          <w:tcPr>
            <w:tcW w:w="3323" w:type="dxa"/>
            <w:shd w:val="clear" w:color="auto" w:fill="auto"/>
            <w:vAlign w:val="center"/>
          </w:tcPr>
          <w:p w14:paraId="3D3D3D95" w14:textId="51920BB4" w:rsidR="0091085A" w:rsidRDefault="0091085A" w:rsidP="0091085A"/>
        </w:tc>
      </w:tr>
      <w:tr w:rsidR="0091085A" w14:paraId="50B41440" w14:textId="77777777" w:rsidTr="0091085A">
        <w:trPr>
          <w:trHeight w:val="21"/>
        </w:trPr>
        <w:tc>
          <w:tcPr>
            <w:tcW w:w="828" w:type="dxa"/>
            <w:vAlign w:val="center"/>
          </w:tcPr>
          <w:p w14:paraId="0FB78D88" w14:textId="02F24DDA" w:rsidR="0091085A" w:rsidRDefault="0091085A" w:rsidP="0091085A">
            <w:r>
              <w:lastRenderedPageBreak/>
              <w:t>1.28.9</w:t>
            </w:r>
          </w:p>
        </w:tc>
        <w:tc>
          <w:tcPr>
            <w:tcW w:w="3507" w:type="dxa"/>
            <w:shd w:val="clear" w:color="auto" w:fill="DEEAF6" w:themeFill="accent5" w:themeFillTint="33"/>
            <w:vAlign w:val="center"/>
          </w:tcPr>
          <w:p w14:paraId="0FBD6197" w14:textId="185C7A9B" w:rsidR="0091085A" w:rsidRDefault="0091085A" w:rsidP="0091085A">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91085A" w:rsidRDefault="0091085A" w:rsidP="0091085A"/>
        </w:tc>
        <w:tc>
          <w:tcPr>
            <w:tcW w:w="1391" w:type="dxa"/>
            <w:shd w:val="clear" w:color="auto" w:fill="auto"/>
            <w:vAlign w:val="center"/>
          </w:tcPr>
          <w:p w14:paraId="43EB5690" w14:textId="77777777" w:rsidR="0091085A" w:rsidRDefault="0091085A" w:rsidP="0091085A"/>
        </w:tc>
        <w:tc>
          <w:tcPr>
            <w:tcW w:w="3323" w:type="dxa"/>
            <w:shd w:val="clear" w:color="auto" w:fill="auto"/>
            <w:vAlign w:val="center"/>
          </w:tcPr>
          <w:p w14:paraId="3664B658" w14:textId="77777777" w:rsidR="0091085A" w:rsidRDefault="0091085A" w:rsidP="0091085A"/>
        </w:tc>
      </w:tr>
      <w:tr w:rsidR="0091085A" w14:paraId="7D0FFDA9" w14:textId="77777777" w:rsidTr="0091085A">
        <w:trPr>
          <w:trHeight w:val="74"/>
        </w:trPr>
        <w:tc>
          <w:tcPr>
            <w:tcW w:w="828" w:type="dxa"/>
            <w:vAlign w:val="center"/>
          </w:tcPr>
          <w:p w14:paraId="22F947A4" w14:textId="350C3B76" w:rsidR="0091085A" w:rsidRPr="00CB790E" w:rsidRDefault="0091085A" w:rsidP="0091085A">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91085A" w:rsidRDefault="0091085A" w:rsidP="0091085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91085A" w14:paraId="559BCFB6" w14:textId="77777777" w:rsidTr="0091085A">
        <w:trPr>
          <w:trHeight w:val="74"/>
        </w:trPr>
        <w:tc>
          <w:tcPr>
            <w:tcW w:w="828" w:type="dxa"/>
            <w:vAlign w:val="center"/>
          </w:tcPr>
          <w:p w14:paraId="50867B4C" w14:textId="71585C24" w:rsidR="0091085A" w:rsidRDefault="0091085A" w:rsidP="0091085A">
            <w:r>
              <w:t>1.29.1</w:t>
            </w:r>
          </w:p>
        </w:tc>
        <w:tc>
          <w:tcPr>
            <w:tcW w:w="4753" w:type="dxa"/>
            <w:gridSpan w:val="2"/>
            <w:shd w:val="clear" w:color="auto" w:fill="E2EFD9" w:themeFill="accent6" w:themeFillTint="33"/>
            <w:vAlign w:val="center"/>
          </w:tcPr>
          <w:p w14:paraId="6DC2E61A" w14:textId="7F7DC54F" w:rsidR="0091085A" w:rsidRDefault="0091085A" w:rsidP="0091085A">
            <w:r>
              <w:rPr>
                <w:rFonts w:ascii="Calibri" w:hAnsi="Calibri" w:cs="Calibri"/>
              </w:rPr>
              <w:t>No</w:t>
            </w:r>
          </w:p>
        </w:tc>
        <w:tc>
          <w:tcPr>
            <w:tcW w:w="4859" w:type="dxa"/>
            <w:gridSpan w:val="3"/>
            <w:shd w:val="clear" w:color="auto" w:fill="auto"/>
            <w:vAlign w:val="center"/>
          </w:tcPr>
          <w:p w14:paraId="5234FB5C" w14:textId="7D791BCA" w:rsidR="0091085A" w:rsidRDefault="0091085A" w:rsidP="0091085A"/>
        </w:tc>
      </w:tr>
      <w:tr w:rsidR="0091085A" w14:paraId="397D572C" w14:textId="77777777" w:rsidTr="0091085A">
        <w:trPr>
          <w:trHeight w:val="47"/>
        </w:trPr>
        <w:tc>
          <w:tcPr>
            <w:tcW w:w="828" w:type="dxa"/>
            <w:vAlign w:val="center"/>
          </w:tcPr>
          <w:p w14:paraId="6E8B7646" w14:textId="00E88349" w:rsidR="0091085A" w:rsidRDefault="0091085A" w:rsidP="0091085A">
            <w:r>
              <w:t>1.29.2</w:t>
            </w:r>
          </w:p>
        </w:tc>
        <w:tc>
          <w:tcPr>
            <w:tcW w:w="4753" w:type="dxa"/>
            <w:gridSpan w:val="2"/>
            <w:shd w:val="clear" w:color="auto" w:fill="E2EFD9" w:themeFill="accent6" w:themeFillTint="33"/>
            <w:vAlign w:val="center"/>
          </w:tcPr>
          <w:p w14:paraId="3FE4A360" w14:textId="14070533" w:rsidR="0091085A" w:rsidRDefault="0091085A" w:rsidP="0091085A">
            <w:r>
              <w:t>Recommended</w:t>
            </w:r>
          </w:p>
        </w:tc>
        <w:tc>
          <w:tcPr>
            <w:tcW w:w="4859" w:type="dxa"/>
            <w:gridSpan w:val="3"/>
            <w:shd w:val="clear" w:color="auto" w:fill="auto"/>
            <w:vAlign w:val="center"/>
          </w:tcPr>
          <w:p w14:paraId="77455290" w14:textId="2AA0FF91" w:rsidR="0091085A" w:rsidRDefault="0091085A" w:rsidP="0091085A"/>
        </w:tc>
      </w:tr>
      <w:tr w:rsidR="0091085A" w14:paraId="106D54A4" w14:textId="77777777" w:rsidTr="0091085A">
        <w:trPr>
          <w:trHeight w:val="47"/>
        </w:trPr>
        <w:tc>
          <w:tcPr>
            <w:tcW w:w="828" w:type="dxa"/>
            <w:vAlign w:val="center"/>
          </w:tcPr>
          <w:p w14:paraId="6070913C" w14:textId="73F05DBA" w:rsidR="0091085A" w:rsidRDefault="0091085A" w:rsidP="0091085A">
            <w:r>
              <w:t>1.29.3</w:t>
            </w:r>
          </w:p>
        </w:tc>
        <w:tc>
          <w:tcPr>
            <w:tcW w:w="4753" w:type="dxa"/>
            <w:gridSpan w:val="2"/>
            <w:shd w:val="clear" w:color="auto" w:fill="E2EFD9" w:themeFill="accent6" w:themeFillTint="33"/>
            <w:vAlign w:val="center"/>
          </w:tcPr>
          <w:p w14:paraId="59808994" w14:textId="6C5F35F7" w:rsidR="0091085A" w:rsidRDefault="0091085A" w:rsidP="0091085A">
            <w:r>
              <w:t>Required</w:t>
            </w:r>
          </w:p>
        </w:tc>
        <w:tc>
          <w:tcPr>
            <w:tcW w:w="4859" w:type="dxa"/>
            <w:gridSpan w:val="3"/>
            <w:shd w:val="clear" w:color="auto" w:fill="auto"/>
            <w:vAlign w:val="center"/>
          </w:tcPr>
          <w:p w14:paraId="332AEA5A" w14:textId="4FBB935C" w:rsidR="0091085A" w:rsidRDefault="0091085A" w:rsidP="0091085A"/>
        </w:tc>
      </w:tr>
      <w:tr w:rsidR="0091085A" w14:paraId="3C15432C" w14:textId="77777777" w:rsidTr="0091085A">
        <w:trPr>
          <w:trHeight w:val="44"/>
        </w:trPr>
        <w:tc>
          <w:tcPr>
            <w:tcW w:w="828" w:type="dxa"/>
            <w:vAlign w:val="center"/>
          </w:tcPr>
          <w:p w14:paraId="212A3BAD" w14:textId="1C2E6B4B" w:rsidR="0091085A" w:rsidRPr="00530553" w:rsidRDefault="0091085A" w:rsidP="0091085A">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91085A" w:rsidRDefault="0091085A" w:rsidP="0091085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91085A" w14:paraId="5AFA4EC0" w14:textId="77777777" w:rsidTr="0091085A">
        <w:trPr>
          <w:trHeight w:val="112"/>
        </w:trPr>
        <w:tc>
          <w:tcPr>
            <w:tcW w:w="828" w:type="dxa"/>
            <w:vAlign w:val="center"/>
          </w:tcPr>
          <w:p w14:paraId="49A6CB5D" w14:textId="7CD86EF6" w:rsidR="0091085A" w:rsidRDefault="0091085A" w:rsidP="0091085A">
            <w:r>
              <w:t>1.30.1</w:t>
            </w:r>
          </w:p>
        </w:tc>
        <w:tc>
          <w:tcPr>
            <w:tcW w:w="4753" w:type="dxa"/>
            <w:gridSpan w:val="2"/>
            <w:shd w:val="clear" w:color="auto" w:fill="E2EFD9" w:themeFill="accent6" w:themeFillTint="33"/>
            <w:vAlign w:val="center"/>
          </w:tcPr>
          <w:p w14:paraId="76E65343" w14:textId="055ABB62" w:rsidR="0091085A" w:rsidRDefault="0091085A" w:rsidP="0091085A">
            <w:r>
              <w:t>No</w:t>
            </w:r>
          </w:p>
        </w:tc>
        <w:tc>
          <w:tcPr>
            <w:tcW w:w="4859" w:type="dxa"/>
            <w:gridSpan w:val="3"/>
            <w:shd w:val="clear" w:color="auto" w:fill="auto"/>
            <w:vAlign w:val="center"/>
          </w:tcPr>
          <w:p w14:paraId="1ED48B8C" w14:textId="32069A6D" w:rsidR="0091085A" w:rsidRDefault="0091085A" w:rsidP="0091085A"/>
        </w:tc>
      </w:tr>
      <w:tr w:rsidR="0091085A" w14:paraId="18DFA5E6" w14:textId="77777777" w:rsidTr="0091085A">
        <w:trPr>
          <w:trHeight w:val="111"/>
        </w:trPr>
        <w:tc>
          <w:tcPr>
            <w:tcW w:w="828" w:type="dxa"/>
            <w:vAlign w:val="center"/>
          </w:tcPr>
          <w:p w14:paraId="355108B7" w14:textId="0D9E535E" w:rsidR="0091085A" w:rsidRDefault="0091085A" w:rsidP="0091085A">
            <w:r>
              <w:t>1.30.2</w:t>
            </w:r>
          </w:p>
        </w:tc>
        <w:tc>
          <w:tcPr>
            <w:tcW w:w="4753" w:type="dxa"/>
            <w:gridSpan w:val="2"/>
            <w:shd w:val="clear" w:color="auto" w:fill="E2EFD9" w:themeFill="accent6" w:themeFillTint="33"/>
            <w:vAlign w:val="center"/>
          </w:tcPr>
          <w:p w14:paraId="0F07AF4D" w14:textId="04D34F02" w:rsidR="0091085A" w:rsidRDefault="0091085A" w:rsidP="0091085A">
            <w:r>
              <w:t>Yes</w:t>
            </w:r>
          </w:p>
        </w:tc>
        <w:tc>
          <w:tcPr>
            <w:tcW w:w="4859" w:type="dxa"/>
            <w:gridSpan w:val="3"/>
            <w:shd w:val="clear" w:color="auto" w:fill="auto"/>
            <w:vAlign w:val="center"/>
          </w:tcPr>
          <w:p w14:paraId="00C8227C" w14:textId="0A942B1B" w:rsidR="0091085A" w:rsidRDefault="0091085A" w:rsidP="0091085A"/>
        </w:tc>
      </w:tr>
      <w:tr w:rsidR="0091085A" w14:paraId="42086BD4" w14:textId="77777777" w:rsidTr="0091085A">
        <w:trPr>
          <w:trHeight w:val="111"/>
        </w:trPr>
        <w:tc>
          <w:tcPr>
            <w:tcW w:w="828" w:type="dxa"/>
            <w:vAlign w:val="center"/>
          </w:tcPr>
          <w:p w14:paraId="2F136701" w14:textId="6A3DAA10" w:rsidR="0091085A" w:rsidRPr="00561537" w:rsidRDefault="0091085A" w:rsidP="0091085A">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91085A" w:rsidRDefault="0091085A" w:rsidP="0091085A">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91085A" w14:paraId="63241CF8" w14:textId="77777777" w:rsidTr="0091085A">
        <w:trPr>
          <w:trHeight w:val="47"/>
        </w:trPr>
        <w:tc>
          <w:tcPr>
            <w:tcW w:w="828" w:type="dxa"/>
            <w:vAlign w:val="center"/>
          </w:tcPr>
          <w:p w14:paraId="6B744BBA" w14:textId="77777777" w:rsidR="0091085A" w:rsidRDefault="0091085A" w:rsidP="0091085A"/>
        </w:tc>
        <w:tc>
          <w:tcPr>
            <w:tcW w:w="4753" w:type="dxa"/>
            <w:gridSpan w:val="2"/>
            <w:shd w:val="clear" w:color="auto" w:fill="E2EFD9" w:themeFill="accent6" w:themeFillTint="33"/>
            <w:vAlign w:val="center"/>
          </w:tcPr>
          <w:p w14:paraId="678A218B" w14:textId="77777777" w:rsidR="0091085A" w:rsidRDefault="0091085A" w:rsidP="0091085A"/>
        </w:tc>
        <w:tc>
          <w:tcPr>
            <w:tcW w:w="1536" w:type="dxa"/>
            <w:gridSpan w:val="2"/>
            <w:shd w:val="clear" w:color="auto" w:fill="E2EFD9" w:themeFill="accent6" w:themeFillTint="33"/>
            <w:vAlign w:val="center"/>
          </w:tcPr>
          <w:p w14:paraId="3935BED1" w14:textId="768B827F" w:rsidR="0091085A" w:rsidRDefault="0091085A" w:rsidP="0091085A">
            <w:pPr>
              <w:jc w:val="center"/>
            </w:pPr>
            <w:r>
              <w:t>Recommended</w:t>
            </w:r>
          </w:p>
        </w:tc>
        <w:tc>
          <w:tcPr>
            <w:tcW w:w="3323" w:type="dxa"/>
            <w:shd w:val="clear" w:color="auto" w:fill="E2EFD9" w:themeFill="accent6" w:themeFillTint="33"/>
            <w:vAlign w:val="center"/>
          </w:tcPr>
          <w:p w14:paraId="5DE6324A" w14:textId="772A21FF" w:rsidR="0091085A" w:rsidRDefault="0091085A" w:rsidP="0091085A">
            <w:pPr>
              <w:jc w:val="center"/>
            </w:pPr>
            <w:r>
              <w:t>Required</w:t>
            </w:r>
          </w:p>
        </w:tc>
      </w:tr>
      <w:tr w:rsidR="0091085A" w14:paraId="60F5DD4C" w14:textId="77777777" w:rsidTr="0091085A">
        <w:trPr>
          <w:trHeight w:val="47"/>
        </w:trPr>
        <w:tc>
          <w:tcPr>
            <w:tcW w:w="828" w:type="dxa"/>
            <w:vAlign w:val="center"/>
          </w:tcPr>
          <w:p w14:paraId="3AF548C6" w14:textId="468D745F" w:rsidR="0091085A" w:rsidRDefault="0091085A" w:rsidP="0091085A">
            <w:r>
              <w:t>1.31.1</w:t>
            </w:r>
          </w:p>
        </w:tc>
        <w:tc>
          <w:tcPr>
            <w:tcW w:w="4753" w:type="dxa"/>
            <w:gridSpan w:val="2"/>
            <w:shd w:val="clear" w:color="auto" w:fill="DEEAF6" w:themeFill="accent5" w:themeFillTint="33"/>
            <w:vAlign w:val="center"/>
          </w:tcPr>
          <w:p w14:paraId="5D5CB301" w14:textId="3F1855DA" w:rsidR="0091085A" w:rsidRPr="00197A30" w:rsidRDefault="0091085A" w:rsidP="0091085A">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91085A" w:rsidRDefault="0091085A" w:rsidP="0091085A"/>
        </w:tc>
        <w:tc>
          <w:tcPr>
            <w:tcW w:w="3323" w:type="dxa"/>
            <w:vAlign w:val="center"/>
          </w:tcPr>
          <w:p w14:paraId="6EF5A633" w14:textId="1D401953" w:rsidR="0091085A" w:rsidRDefault="0091085A" w:rsidP="0091085A"/>
        </w:tc>
      </w:tr>
      <w:tr w:rsidR="0091085A" w14:paraId="59CB1840" w14:textId="77777777" w:rsidTr="0091085A">
        <w:trPr>
          <w:trHeight w:val="44"/>
        </w:trPr>
        <w:tc>
          <w:tcPr>
            <w:tcW w:w="828" w:type="dxa"/>
            <w:vAlign w:val="center"/>
          </w:tcPr>
          <w:p w14:paraId="73C2E126" w14:textId="39CFE082" w:rsidR="0091085A" w:rsidRDefault="0091085A" w:rsidP="0091085A">
            <w:r>
              <w:t>1.31.2</w:t>
            </w:r>
          </w:p>
        </w:tc>
        <w:tc>
          <w:tcPr>
            <w:tcW w:w="4753" w:type="dxa"/>
            <w:gridSpan w:val="2"/>
            <w:shd w:val="clear" w:color="auto" w:fill="DEEAF6" w:themeFill="accent5" w:themeFillTint="33"/>
            <w:vAlign w:val="center"/>
          </w:tcPr>
          <w:p w14:paraId="5C5F885D" w14:textId="778B6B0B" w:rsidR="0091085A" w:rsidRPr="00197A30" w:rsidRDefault="0091085A" w:rsidP="0091085A">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91085A" w:rsidRDefault="0091085A" w:rsidP="0091085A"/>
        </w:tc>
        <w:tc>
          <w:tcPr>
            <w:tcW w:w="3323" w:type="dxa"/>
            <w:vAlign w:val="center"/>
          </w:tcPr>
          <w:p w14:paraId="16446B0A" w14:textId="3CD94DD3" w:rsidR="0091085A" w:rsidRDefault="0091085A" w:rsidP="0091085A"/>
        </w:tc>
      </w:tr>
      <w:tr w:rsidR="0091085A" w14:paraId="08D026C7" w14:textId="77777777" w:rsidTr="0091085A">
        <w:trPr>
          <w:trHeight w:val="44"/>
        </w:trPr>
        <w:tc>
          <w:tcPr>
            <w:tcW w:w="828" w:type="dxa"/>
            <w:vAlign w:val="center"/>
          </w:tcPr>
          <w:p w14:paraId="5F6E433D" w14:textId="67F36506" w:rsidR="0091085A" w:rsidRDefault="0091085A" w:rsidP="0091085A">
            <w:r>
              <w:t>1.31.3</w:t>
            </w:r>
          </w:p>
        </w:tc>
        <w:tc>
          <w:tcPr>
            <w:tcW w:w="4753" w:type="dxa"/>
            <w:gridSpan w:val="2"/>
            <w:shd w:val="clear" w:color="auto" w:fill="DEEAF6" w:themeFill="accent5" w:themeFillTint="33"/>
            <w:vAlign w:val="center"/>
          </w:tcPr>
          <w:p w14:paraId="03868EE2" w14:textId="588D4ED5" w:rsidR="0091085A" w:rsidRDefault="0091085A" w:rsidP="0091085A">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91085A" w:rsidRDefault="0091085A" w:rsidP="0091085A"/>
        </w:tc>
        <w:tc>
          <w:tcPr>
            <w:tcW w:w="3323" w:type="dxa"/>
            <w:vAlign w:val="center"/>
          </w:tcPr>
          <w:p w14:paraId="24165BE5" w14:textId="73C7F19F" w:rsidR="0091085A" w:rsidRDefault="0091085A" w:rsidP="0091085A"/>
        </w:tc>
      </w:tr>
      <w:tr w:rsidR="0091085A" w14:paraId="149019A6" w14:textId="77777777" w:rsidTr="0091085A">
        <w:trPr>
          <w:trHeight w:val="44"/>
        </w:trPr>
        <w:tc>
          <w:tcPr>
            <w:tcW w:w="828" w:type="dxa"/>
            <w:vAlign w:val="center"/>
          </w:tcPr>
          <w:p w14:paraId="346C57D1" w14:textId="1819D868" w:rsidR="0091085A" w:rsidRDefault="0091085A" w:rsidP="0091085A">
            <w:r>
              <w:t>1.31.4</w:t>
            </w:r>
          </w:p>
        </w:tc>
        <w:tc>
          <w:tcPr>
            <w:tcW w:w="4753" w:type="dxa"/>
            <w:gridSpan w:val="2"/>
            <w:shd w:val="clear" w:color="auto" w:fill="DEEAF6" w:themeFill="accent5" w:themeFillTint="33"/>
            <w:vAlign w:val="center"/>
          </w:tcPr>
          <w:p w14:paraId="27BDBF02" w14:textId="4F649241" w:rsidR="0091085A" w:rsidRDefault="0091085A" w:rsidP="0091085A">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91085A" w:rsidRDefault="0091085A" w:rsidP="0091085A"/>
        </w:tc>
        <w:tc>
          <w:tcPr>
            <w:tcW w:w="3323" w:type="dxa"/>
            <w:vAlign w:val="center"/>
          </w:tcPr>
          <w:p w14:paraId="3B71B741" w14:textId="5468B13F" w:rsidR="0091085A" w:rsidRDefault="0091085A" w:rsidP="0091085A"/>
        </w:tc>
      </w:tr>
      <w:tr w:rsidR="0091085A" w14:paraId="7F579F64" w14:textId="77777777" w:rsidTr="0091085A">
        <w:trPr>
          <w:trHeight w:val="596"/>
        </w:trPr>
        <w:tc>
          <w:tcPr>
            <w:tcW w:w="828" w:type="dxa"/>
            <w:vAlign w:val="center"/>
          </w:tcPr>
          <w:p w14:paraId="4831246E" w14:textId="7A735D1B" w:rsidR="0091085A" w:rsidRDefault="0091085A" w:rsidP="0091085A">
            <w:r>
              <w:t>1.31.5</w:t>
            </w:r>
          </w:p>
        </w:tc>
        <w:tc>
          <w:tcPr>
            <w:tcW w:w="4753" w:type="dxa"/>
            <w:gridSpan w:val="2"/>
            <w:shd w:val="clear" w:color="auto" w:fill="DEEAF6" w:themeFill="accent5" w:themeFillTint="33"/>
            <w:vAlign w:val="center"/>
          </w:tcPr>
          <w:p w14:paraId="78735D5E" w14:textId="77777777" w:rsidR="0091085A" w:rsidRDefault="0091085A" w:rsidP="0091085A">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91085A" w:rsidRDefault="0091085A" w:rsidP="0091085A"/>
        </w:tc>
        <w:tc>
          <w:tcPr>
            <w:tcW w:w="3323" w:type="dxa"/>
            <w:vAlign w:val="center"/>
          </w:tcPr>
          <w:p w14:paraId="21A62EA1" w14:textId="0CF6F075" w:rsidR="0091085A" w:rsidRDefault="0091085A" w:rsidP="0091085A"/>
        </w:tc>
      </w:tr>
      <w:tr w:rsidR="0091085A" w14:paraId="712FE965" w14:textId="77777777" w:rsidTr="0091085A">
        <w:trPr>
          <w:trHeight w:val="44"/>
        </w:trPr>
        <w:tc>
          <w:tcPr>
            <w:tcW w:w="828" w:type="dxa"/>
            <w:vAlign w:val="center"/>
          </w:tcPr>
          <w:p w14:paraId="0DDCD566" w14:textId="682470B8" w:rsidR="0091085A" w:rsidRPr="00561537" w:rsidRDefault="0091085A" w:rsidP="0091085A">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91085A" w:rsidRDefault="0091085A" w:rsidP="0091085A">
            <w:r>
              <w:t>What is the recommended or required year by which the disclosed target should be met (e.g. net zero by 2050)? Select the appropriate response using an X.</w:t>
            </w:r>
          </w:p>
        </w:tc>
      </w:tr>
      <w:tr w:rsidR="0091085A" w14:paraId="11996148" w14:textId="77777777" w:rsidTr="0091085A">
        <w:trPr>
          <w:trHeight w:val="34"/>
        </w:trPr>
        <w:tc>
          <w:tcPr>
            <w:tcW w:w="828" w:type="dxa"/>
            <w:vAlign w:val="center"/>
          </w:tcPr>
          <w:p w14:paraId="4EDA2AAE" w14:textId="774A09DD" w:rsidR="0091085A" w:rsidRDefault="0091085A" w:rsidP="0091085A">
            <w:r>
              <w:t>1.32.1</w:t>
            </w:r>
          </w:p>
        </w:tc>
        <w:tc>
          <w:tcPr>
            <w:tcW w:w="4898" w:type="dxa"/>
            <w:gridSpan w:val="3"/>
            <w:shd w:val="clear" w:color="auto" w:fill="E2EFD9" w:themeFill="accent6" w:themeFillTint="33"/>
            <w:vAlign w:val="center"/>
          </w:tcPr>
          <w:p w14:paraId="650A33B6" w14:textId="579C6E70" w:rsidR="0091085A" w:rsidRDefault="0091085A" w:rsidP="0091085A">
            <w:r>
              <w:t>Between 2030 and 2035</w:t>
            </w:r>
          </w:p>
        </w:tc>
        <w:tc>
          <w:tcPr>
            <w:tcW w:w="4714" w:type="dxa"/>
            <w:gridSpan w:val="2"/>
            <w:shd w:val="clear" w:color="auto" w:fill="auto"/>
            <w:vAlign w:val="center"/>
          </w:tcPr>
          <w:p w14:paraId="22A43BDD" w14:textId="6BCA6666" w:rsidR="0091085A" w:rsidRDefault="0091085A" w:rsidP="0091085A"/>
        </w:tc>
      </w:tr>
      <w:tr w:rsidR="0091085A" w14:paraId="78B38AED" w14:textId="77777777" w:rsidTr="0091085A">
        <w:trPr>
          <w:trHeight w:val="27"/>
        </w:trPr>
        <w:tc>
          <w:tcPr>
            <w:tcW w:w="828" w:type="dxa"/>
            <w:vAlign w:val="center"/>
          </w:tcPr>
          <w:p w14:paraId="04DCCF6A" w14:textId="73706424" w:rsidR="0091085A" w:rsidRDefault="0091085A" w:rsidP="0091085A">
            <w:r>
              <w:t>1.32.2</w:t>
            </w:r>
          </w:p>
        </w:tc>
        <w:tc>
          <w:tcPr>
            <w:tcW w:w="4898" w:type="dxa"/>
            <w:gridSpan w:val="3"/>
            <w:shd w:val="clear" w:color="auto" w:fill="E2EFD9" w:themeFill="accent6" w:themeFillTint="33"/>
            <w:vAlign w:val="center"/>
          </w:tcPr>
          <w:p w14:paraId="28B02753" w14:textId="27459216" w:rsidR="0091085A" w:rsidRDefault="0091085A" w:rsidP="0091085A">
            <w:r>
              <w:t>Between 2036 and 2040</w:t>
            </w:r>
          </w:p>
        </w:tc>
        <w:tc>
          <w:tcPr>
            <w:tcW w:w="4714" w:type="dxa"/>
            <w:gridSpan w:val="2"/>
            <w:shd w:val="clear" w:color="auto" w:fill="auto"/>
            <w:vAlign w:val="center"/>
          </w:tcPr>
          <w:p w14:paraId="260DC10B" w14:textId="520A2F6E" w:rsidR="0091085A" w:rsidRDefault="0091085A" w:rsidP="0091085A"/>
        </w:tc>
      </w:tr>
      <w:tr w:rsidR="0091085A" w14:paraId="3C5C7B31" w14:textId="77777777" w:rsidTr="0091085A">
        <w:trPr>
          <w:trHeight w:val="27"/>
        </w:trPr>
        <w:tc>
          <w:tcPr>
            <w:tcW w:w="828" w:type="dxa"/>
            <w:vAlign w:val="center"/>
          </w:tcPr>
          <w:p w14:paraId="1AE58E53" w14:textId="0F06CBA2" w:rsidR="0091085A" w:rsidRDefault="0091085A" w:rsidP="0091085A">
            <w:r>
              <w:t>1.32.3</w:t>
            </w:r>
          </w:p>
        </w:tc>
        <w:tc>
          <w:tcPr>
            <w:tcW w:w="4898" w:type="dxa"/>
            <w:gridSpan w:val="3"/>
            <w:shd w:val="clear" w:color="auto" w:fill="E2EFD9" w:themeFill="accent6" w:themeFillTint="33"/>
            <w:vAlign w:val="center"/>
          </w:tcPr>
          <w:p w14:paraId="128ABCC6" w14:textId="33020FD7" w:rsidR="0091085A" w:rsidRDefault="0091085A" w:rsidP="0091085A">
            <w:r>
              <w:t>Between 2041 and 2050</w:t>
            </w:r>
          </w:p>
        </w:tc>
        <w:tc>
          <w:tcPr>
            <w:tcW w:w="4714" w:type="dxa"/>
            <w:gridSpan w:val="2"/>
            <w:shd w:val="clear" w:color="auto" w:fill="auto"/>
            <w:vAlign w:val="center"/>
          </w:tcPr>
          <w:p w14:paraId="7391D31A" w14:textId="7280CB75" w:rsidR="0091085A" w:rsidRDefault="0091085A" w:rsidP="0091085A"/>
        </w:tc>
      </w:tr>
      <w:tr w:rsidR="0091085A" w14:paraId="177EC079" w14:textId="77777777" w:rsidTr="0091085A">
        <w:trPr>
          <w:trHeight w:val="27"/>
        </w:trPr>
        <w:tc>
          <w:tcPr>
            <w:tcW w:w="828" w:type="dxa"/>
            <w:vAlign w:val="center"/>
          </w:tcPr>
          <w:p w14:paraId="13D5E740" w14:textId="4428686C" w:rsidR="0091085A" w:rsidRDefault="0091085A" w:rsidP="0091085A">
            <w:r>
              <w:t>1.32.4</w:t>
            </w:r>
          </w:p>
        </w:tc>
        <w:tc>
          <w:tcPr>
            <w:tcW w:w="4898" w:type="dxa"/>
            <w:gridSpan w:val="3"/>
            <w:shd w:val="clear" w:color="auto" w:fill="E2EFD9" w:themeFill="accent6" w:themeFillTint="33"/>
            <w:vAlign w:val="center"/>
          </w:tcPr>
          <w:p w14:paraId="3A10B847" w14:textId="71266745" w:rsidR="0091085A" w:rsidRDefault="0091085A" w:rsidP="0091085A">
            <w:r>
              <w:t>Other</w:t>
            </w:r>
          </w:p>
        </w:tc>
        <w:tc>
          <w:tcPr>
            <w:tcW w:w="4714" w:type="dxa"/>
            <w:gridSpan w:val="2"/>
            <w:shd w:val="clear" w:color="auto" w:fill="auto"/>
            <w:vAlign w:val="center"/>
          </w:tcPr>
          <w:p w14:paraId="10152D7D" w14:textId="2B122777" w:rsidR="0091085A" w:rsidRDefault="0091085A" w:rsidP="0091085A"/>
        </w:tc>
      </w:tr>
      <w:tr w:rsidR="0091085A" w14:paraId="756676F5" w14:textId="77777777" w:rsidTr="0091085A">
        <w:trPr>
          <w:trHeight w:val="27"/>
        </w:trPr>
        <w:tc>
          <w:tcPr>
            <w:tcW w:w="828" w:type="dxa"/>
            <w:vAlign w:val="center"/>
          </w:tcPr>
          <w:p w14:paraId="74AA8DF0" w14:textId="2FDE97A0" w:rsidR="0091085A" w:rsidRDefault="0091085A" w:rsidP="0091085A">
            <w:r>
              <w:t>1.32.5</w:t>
            </w:r>
          </w:p>
        </w:tc>
        <w:tc>
          <w:tcPr>
            <w:tcW w:w="4898" w:type="dxa"/>
            <w:gridSpan w:val="3"/>
            <w:shd w:val="clear" w:color="auto" w:fill="E2EFD9" w:themeFill="accent6" w:themeFillTint="33"/>
            <w:vAlign w:val="center"/>
          </w:tcPr>
          <w:p w14:paraId="11B8FDA3" w14:textId="6954BCCC" w:rsidR="0091085A" w:rsidRDefault="0091085A" w:rsidP="0091085A">
            <w:r>
              <w:t>Not specified</w:t>
            </w:r>
          </w:p>
        </w:tc>
        <w:tc>
          <w:tcPr>
            <w:tcW w:w="4714" w:type="dxa"/>
            <w:gridSpan w:val="2"/>
            <w:shd w:val="clear" w:color="auto" w:fill="auto"/>
            <w:vAlign w:val="center"/>
          </w:tcPr>
          <w:p w14:paraId="4E1421EE" w14:textId="18680DA1" w:rsidR="0091085A" w:rsidRDefault="0091085A" w:rsidP="0091085A"/>
        </w:tc>
      </w:tr>
      <w:tr w:rsidR="0091085A" w14:paraId="1D85AE33" w14:textId="77777777" w:rsidTr="0091085A">
        <w:trPr>
          <w:trHeight w:val="27"/>
        </w:trPr>
        <w:tc>
          <w:tcPr>
            <w:tcW w:w="828" w:type="dxa"/>
            <w:vAlign w:val="center"/>
          </w:tcPr>
          <w:p w14:paraId="76EE8A7D" w14:textId="1ED841C2" w:rsidR="0091085A" w:rsidRPr="00765130" w:rsidRDefault="0091085A" w:rsidP="0091085A">
            <w:pPr>
              <w:rPr>
                <w:b/>
                <w:bCs/>
              </w:rPr>
            </w:pPr>
            <w:r>
              <w:rPr>
                <w:b/>
                <w:bCs/>
              </w:rPr>
              <w:t>1.33</w:t>
            </w:r>
          </w:p>
        </w:tc>
        <w:tc>
          <w:tcPr>
            <w:tcW w:w="9612" w:type="dxa"/>
            <w:gridSpan w:val="5"/>
            <w:shd w:val="clear" w:color="auto" w:fill="DEEAF6" w:themeFill="accent5" w:themeFillTint="33"/>
            <w:vAlign w:val="center"/>
          </w:tcPr>
          <w:p w14:paraId="3843D66C" w14:textId="284FD234" w:rsidR="0091085A" w:rsidRDefault="0091085A" w:rsidP="0091085A">
            <w:r>
              <w:t>If “other” selected, please describe.</w:t>
            </w:r>
          </w:p>
        </w:tc>
      </w:tr>
      <w:tr w:rsidR="0091085A" w14:paraId="1F01F3A8" w14:textId="77777777" w:rsidTr="0091085A">
        <w:trPr>
          <w:trHeight w:val="1020"/>
        </w:trPr>
        <w:tc>
          <w:tcPr>
            <w:tcW w:w="828" w:type="dxa"/>
            <w:vAlign w:val="center"/>
          </w:tcPr>
          <w:p w14:paraId="2C78A083" w14:textId="77777777" w:rsidR="0091085A" w:rsidRDefault="0091085A" w:rsidP="0091085A"/>
        </w:tc>
        <w:tc>
          <w:tcPr>
            <w:tcW w:w="9612" w:type="dxa"/>
            <w:gridSpan w:val="5"/>
            <w:vAlign w:val="center"/>
          </w:tcPr>
          <w:p w14:paraId="2AB28E18" w14:textId="011738B2" w:rsidR="0091085A" w:rsidRDefault="0091085A" w:rsidP="0091085A"/>
        </w:tc>
      </w:tr>
      <w:tr w:rsidR="0091085A" w14:paraId="7DF6CD70" w14:textId="77777777" w:rsidTr="0091085A">
        <w:trPr>
          <w:trHeight w:val="44"/>
        </w:trPr>
        <w:tc>
          <w:tcPr>
            <w:tcW w:w="828" w:type="dxa"/>
            <w:vAlign w:val="center"/>
          </w:tcPr>
          <w:p w14:paraId="6EFE3766" w14:textId="36ADD7AE" w:rsidR="0091085A" w:rsidRPr="00765130" w:rsidRDefault="0091085A" w:rsidP="0091085A">
            <w:pPr>
              <w:rPr>
                <w:b/>
                <w:bCs/>
              </w:rPr>
            </w:pPr>
            <w:r>
              <w:rPr>
                <w:b/>
                <w:bCs/>
              </w:rPr>
              <w:t>1.34</w:t>
            </w:r>
          </w:p>
        </w:tc>
        <w:tc>
          <w:tcPr>
            <w:tcW w:w="9612" w:type="dxa"/>
            <w:gridSpan w:val="5"/>
            <w:shd w:val="clear" w:color="auto" w:fill="DEEAF6" w:themeFill="accent5" w:themeFillTint="33"/>
            <w:vAlign w:val="center"/>
          </w:tcPr>
          <w:p w14:paraId="3B9FD68E" w14:textId="37F9BCA4" w:rsidR="0091085A" w:rsidRDefault="0091085A" w:rsidP="0091085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91085A" w14:paraId="73EB0944" w14:textId="77777777" w:rsidTr="0091085A">
        <w:trPr>
          <w:trHeight w:val="75"/>
        </w:trPr>
        <w:tc>
          <w:tcPr>
            <w:tcW w:w="828" w:type="dxa"/>
            <w:vAlign w:val="center"/>
          </w:tcPr>
          <w:p w14:paraId="3F0F2EF8" w14:textId="0B9BD8E3" w:rsidR="0091085A" w:rsidRDefault="0091085A" w:rsidP="0091085A">
            <w:r>
              <w:t>1.34.1</w:t>
            </w:r>
          </w:p>
        </w:tc>
        <w:tc>
          <w:tcPr>
            <w:tcW w:w="4898" w:type="dxa"/>
            <w:gridSpan w:val="3"/>
            <w:shd w:val="clear" w:color="auto" w:fill="E2EFD9" w:themeFill="accent6" w:themeFillTint="33"/>
            <w:vAlign w:val="center"/>
          </w:tcPr>
          <w:p w14:paraId="264394B7" w14:textId="6B5E1955" w:rsidR="0091085A" w:rsidRDefault="0091085A" w:rsidP="0091085A">
            <w:r>
              <w:t>No</w:t>
            </w:r>
          </w:p>
        </w:tc>
        <w:tc>
          <w:tcPr>
            <w:tcW w:w="4714" w:type="dxa"/>
            <w:gridSpan w:val="2"/>
            <w:shd w:val="clear" w:color="auto" w:fill="auto"/>
            <w:vAlign w:val="center"/>
          </w:tcPr>
          <w:p w14:paraId="4489C22D" w14:textId="4D134332" w:rsidR="0091085A" w:rsidRDefault="0091085A" w:rsidP="0091085A"/>
        </w:tc>
      </w:tr>
      <w:tr w:rsidR="0091085A" w14:paraId="37BA41DB" w14:textId="77777777" w:rsidTr="0091085A">
        <w:trPr>
          <w:trHeight w:val="74"/>
        </w:trPr>
        <w:tc>
          <w:tcPr>
            <w:tcW w:w="828" w:type="dxa"/>
            <w:vAlign w:val="center"/>
          </w:tcPr>
          <w:p w14:paraId="7513AE47" w14:textId="0DC8BC45" w:rsidR="0091085A" w:rsidRDefault="0091085A" w:rsidP="0091085A">
            <w:r>
              <w:t>1.34.2</w:t>
            </w:r>
          </w:p>
        </w:tc>
        <w:tc>
          <w:tcPr>
            <w:tcW w:w="4898" w:type="dxa"/>
            <w:gridSpan w:val="3"/>
            <w:shd w:val="clear" w:color="auto" w:fill="E2EFD9" w:themeFill="accent6" w:themeFillTint="33"/>
            <w:vAlign w:val="center"/>
          </w:tcPr>
          <w:p w14:paraId="780B69A3" w14:textId="13FECCFD" w:rsidR="0091085A" w:rsidRDefault="0091085A" w:rsidP="0091085A">
            <w:r>
              <w:t>Recommend</w:t>
            </w:r>
          </w:p>
        </w:tc>
        <w:tc>
          <w:tcPr>
            <w:tcW w:w="4714" w:type="dxa"/>
            <w:gridSpan w:val="2"/>
            <w:shd w:val="clear" w:color="auto" w:fill="auto"/>
            <w:vAlign w:val="center"/>
          </w:tcPr>
          <w:p w14:paraId="0F11C4DE" w14:textId="16DFE196" w:rsidR="0091085A" w:rsidRDefault="0091085A" w:rsidP="0091085A"/>
        </w:tc>
      </w:tr>
      <w:tr w:rsidR="0091085A" w14:paraId="7A1BF319" w14:textId="77777777" w:rsidTr="0091085A">
        <w:trPr>
          <w:trHeight w:val="74"/>
        </w:trPr>
        <w:tc>
          <w:tcPr>
            <w:tcW w:w="828" w:type="dxa"/>
            <w:vAlign w:val="center"/>
          </w:tcPr>
          <w:p w14:paraId="7F7D33CA" w14:textId="72A32D62" w:rsidR="0091085A" w:rsidRDefault="0091085A" w:rsidP="0091085A">
            <w:r>
              <w:t>1.34.3</w:t>
            </w:r>
          </w:p>
        </w:tc>
        <w:tc>
          <w:tcPr>
            <w:tcW w:w="4898" w:type="dxa"/>
            <w:gridSpan w:val="3"/>
            <w:shd w:val="clear" w:color="auto" w:fill="E2EFD9" w:themeFill="accent6" w:themeFillTint="33"/>
            <w:vAlign w:val="center"/>
          </w:tcPr>
          <w:p w14:paraId="01F72E61" w14:textId="310ACA2C" w:rsidR="0091085A" w:rsidRDefault="0091085A" w:rsidP="0091085A">
            <w:r>
              <w:t>Require</w:t>
            </w:r>
          </w:p>
        </w:tc>
        <w:tc>
          <w:tcPr>
            <w:tcW w:w="4714" w:type="dxa"/>
            <w:gridSpan w:val="2"/>
            <w:shd w:val="clear" w:color="auto" w:fill="auto"/>
            <w:vAlign w:val="center"/>
          </w:tcPr>
          <w:p w14:paraId="0138C64C" w14:textId="4A9D7D61" w:rsidR="0091085A" w:rsidRDefault="0091085A" w:rsidP="0091085A"/>
        </w:tc>
      </w:tr>
      <w:tr w:rsidR="0091085A" w14:paraId="5638A9CC" w14:textId="77777777" w:rsidTr="0091085A">
        <w:trPr>
          <w:trHeight w:val="74"/>
        </w:trPr>
        <w:tc>
          <w:tcPr>
            <w:tcW w:w="828" w:type="dxa"/>
            <w:vAlign w:val="center"/>
          </w:tcPr>
          <w:p w14:paraId="5DC32929" w14:textId="33E53A9C" w:rsidR="0091085A" w:rsidRPr="00C9418B" w:rsidRDefault="0091085A" w:rsidP="0091085A">
            <w:pPr>
              <w:rPr>
                <w:b/>
                <w:bCs/>
              </w:rPr>
            </w:pPr>
            <w:r>
              <w:rPr>
                <w:b/>
                <w:bCs/>
              </w:rPr>
              <w:t>1.35</w:t>
            </w:r>
          </w:p>
        </w:tc>
        <w:tc>
          <w:tcPr>
            <w:tcW w:w="9612" w:type="dxa"/>
            <w:gridSpan w:val="5"/>
            <w:shd w:val="clear" w:color="auto" w:fill="DEEAF6" w:themeFill="accent5" w:themeFillTint="33"/>
            <w:vAlign w:val="center"/>
          </w:tcPr>
          <w:p w14:paraId="0DD8EE3F" w14:textId="2992FD58" w:rsidR="0091085A" w:rsidRDefault="0091085A" w:rsidP="0091085A">
            <w:r>
              <w:t>If recommended or required to set targets for non-carbon GHGs, which gases? Select all that apply using an X.</w:t>
            </w:r>
          </w:p>
        </w:tc>
      </w:tr>
      <w:tr w:rsidR="0091085A" w14:paraId="33A0148A" w14:textId="77777777" w:rsidTr="0091085A">
        <w:trPr>
          <w:trHeight w:val="221"/>
        </w:trPr>
        <w:tc>
          <w:tcPr>
            <w:tcW w:w="828" w:type="dxa"/>
            <w:vAlign w:val="center"/>
          </w:tcPr>
          <w:p w14:paraId="58972E0B" w14:textId="4A3B481C" w:rsidR="0091085A" w:rsidRDefault="0091085A" w:rsidP="0091085A">
            <w:r>
              <w:t>1.35.1</w:t>
            </w:r>
          </w:p>
        </w:tc>
        <w:tc>
          <w:tcPr>
            <w:tcW w:w="4898" w:type="dxa"/>
            <w:gridSpan w:val="3"/>
            <w:shd w:val="clear" w:color="auto" w:fill="E2EFD9" w:themeFill="accent6" w:themeFillTint="33"/>
            <w:vAlign w:val="center"/>
          </w:tcPr>
          <w:p w14:paraId="62DB9524" w14:textId="1C9DA1B9" w:rsidR="0091085A" w:rsidRDefault="0091085A" w:rsidP="0091085A">
            <w:r w:rsidRPr="00F75058">
              <w:rPr>
                <w:rFonts w:ascii="Calibri" w:hAnsi="Calibri" w:cs="Calibri"/>
              </w:rPr>
              <w:t xml:space="preserve">Methane (CH₄) </w:t>
            </w:r>
          </w:p>
        </w:tc>
        <w:tc>
          <w:tcPr>
            <w:tcW w:w="4714" w:type="dxa"/>
            <w:gridSpan w:val="2"/>
            <w:shd w:val="clear" w:color="auto" w:fill="auto"/>
            <w:vAlign w:val="center"/>
          </w:tcPr>
          <w:p w14:paraId="1480FE14" w14:textId="182B49A2" w:rsidR="0091085A" w:rsidRDefault="0091085A" w:rsidP="0091085A"/>
        </w:tc>
      </w:tr>
      <w:tr w:rsidR="0091085A" w14:paraId="71829CF2" w14:textId="77777777" w:rsidTr="0091085A">
        <w:trPr>
          <w:trHeight w:val="27"/>
        </w:trPr>
        <w:tc>
          <w:tcPr>
            <w:tcW w:w="828" w:type="dxa"/>
            <w:vAlign w:val="center"/>
          </w:tcPr>
          <w:p w14:paraId="605A96CF" w14:textId="2AA7C39C" w:rsidR="0091085A" w:rsidRDefault="0091085A" w:rsidP="0091085A">
            <w:r>
              <w:t>1.35.2</w:t>
            </w:r>
          </w:p>
        </w:tc>
        <w:tc>
          <w:tcPr>
            <w:tcW w:w="4898" w:type="dxa"/>
            <w:gridSpan w:val="3"/>
            <w:shd w:val="clear" w:color="auto" w:fill="E2EFD9" w:themeFill="accent6" w:themeFillTint="33"/>
            <w:vAlign w:val="center"/>
          </w:tcPr>
          <w:p w14:paraId="14C9CB0F" w14:textId="6651F3CC" w:rsidR="0091085A" w:rsidRDefault="0091085A" w:rsidP="0091085A">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4714" w:type="dxa"/>
            <w:gridSpan w:val="2"/>
            <w:shd w:val="clear" w:color="auto" w:fill="auto"/>
            <w:vAlign w:val="center"/>
          </w:tcPr>
          <w:p w14:paraId="0E586E0D" w14:textId="44875DEE" w:rsidR="0091085A" w:rsidRDefault="0091085A" w:rsidP="0091085A"/>
        </w:tc>
      </w:tr>
      <w:tr w:rsidR="0091085A" w14:paraId="5AC6429F" w14:textId="77777777" w:rsidTr="0091085A">
        <w:trPr>
          <w:trHeight w:val="27"/>
        </w:trPr>
        <w:tc>
          <w:tcPr>
            <w:tcW w:w="828" w:type="dxa"/>
            <w:vAlign w:val="center"/>
          </w:tcPr>
          <w:p w14:paraId="3ACBE0E8" w14:textId="362050F9" w:rsidR="0091085A" w:rsidRDefault="0091085A" w:rsidP="0091085A">
            <w:r>
              <w:t>1.35.3</w:t>
            </w:r>
          </w:p>
        </w:tc>
        <w:tc>
          <w:tcPr>
            <w:tcW w:w="4898" w:type="dxa"/>
            <w:gridSpan w:val="3"/>
            <w:shd w:val="clear" w:color="auto" w:fill="E2EFD9" w:themeFill="accent6" w:themeFillTint="33"/>
            <w:vAlign w:val="center"/>
          </w:tcPr>
          <w:p w14:paraId="3D1A6536" w14:textId="7102BEC9" w:rsidR="0091085A" w:rsidRDefault="0091085A" w:rsidP="0091085A">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91085A" w:rsidRDefault="0091085A" w:rsidP="0091085A"/>
        </w:tc>
      </w:tr>
      <w:tr w:rsidR="0091085A" w14:paraId="79CC3AC5" w14:textId="77777777" w:rsidTr="0091085A">
        <w:trPr>
          <w:trHeight w:val="27"/>
        </w:trPr>
        <w:tc>
          <w:tcPr>
            <w:tcW w:w="828" w:type="dxa"/>
            <w:vAlign w:val="center"/>
          </w:tcPr>
          <w:p w14:paraId="02F6C307" w14:textId="11E3E6F7" w:rsidR="0091085A" w:rsidRDefault="0091085A" w:rsidP="0091085A">
            <w:r>
              <w:t>1.35.4</w:t>
            </w:r>
          </w:p>
        </w:tc>
        <w:tc>
          <w:tcPr>
            <w:tcW w:w="4898" w:type="dxa"/>
            <w:gridSpan w:val="3"/>
            <w:shd w:val="clear" w:color="auto" w:fill="E2EFD9" w:themeFill="accent6" w:themeFillTint="33"/>
            <w:vAlign w:val="center"/>
          </w:tcPr>
          <w:p w14:paraId="29B45329" w14:textId="115E1185" w:rsidR="0091085A" w:rsidRDefault="0091085A" w:rsidP="0091085A">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91085A" w:rsidRDefault="0091085A" w:rsidP="0091085A"/>
        </w:tc>
      </w:tr>
      <w:tr w:rsidR="0091085A" w14:paraId="041DBAA4" w14:textId="77777777" w:rsidTr="0091085A">
        <w:trPr>
          <w:trHeight w:val="27"/>
        </w:trPr>
        <w:tc>
          <w:tcPr>
            <w:tcW w:w="828" w:type="dxa"/>
            <w:vAlign w:val="center"/>
          </w:tcPr>
          <w:p w14:paraId="2AF792D3" w14:textId="2ED2CB50" w:rsidR="0091085A" w:rsidRDefault="0091085A" w:rsidP="0091085A">
            <w:r>
              <w:t>1.35.5</w:t>
            </w:r>
          </w:p>
        </w:tc>
        <w:tc>
          <w:tcPr>
            <w:tcW w:w="4898" w:type="dxa"/>
            <w:gridSpan w:val="3"/>
            <w:shd w:val="clear" w:color="auto" w:fill="E2EFD9" w:themeFill="accent6" w:themeFillTint="33"/>
            <w:vAlign w:val="center"/>
          </w:tcPr>
          <w:p w14:paraId="0277A2BA" w14:textId="60D2CF64" w:rsidR="0091085A" w:rsidRDefault="0091085A" w:rsidP="0091085A">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4714" w:type="dxa"/>
            <w:gridSpan w:val="2"/>
            <w:shd w:val="clear" w:color="auto" w:fill="auto"/>
            <w:vAlign w:val="center"/>
          </w:tcPr>
          <w:p w14:paraId="76C87AD8" w14:textId="2815A832" w:rsidR="0091085A" w:rsidRDefault="0091085A" w:rsidP="0091085A"/>
        </w:tc>
      </w:tr>
      <w:tr w:rsidR="0091085A" w14:paraId="0131B9EE" w14:textId="77777777" w:rsidTr="0091085A">
        <w:trPr>
          <w:trHeight w:val="27"/>
        </w:trPr>
        <w:tc>
          <w:tcPr>
            <w:tcW w:w="828" w:type="dxa"/>
            <w:vAlign w:val="center"/>
          </w:tcPr>
          <w:p w14:paraId="038DD6F6" w14:textId="2C5E87D6" w:rsidR="0091085A" w:rsidRDefault="0091085A" w:rsidP="0091085A">
            <w:r>
              <w:t>1.35.6</w:t>
            </w:r>
          </w:p>
        </w:tc>
        <w:tc>
          <w:tcPr>
            <w:tcW w:w="4898" w:type="dxa"/>
            <w:gridSpan w:val="3"/>
            <w:shd w:val="clear" w:color="auto" w:fill="E2EFD9" w:themeFill="accent6" w:themeFillTint="33"/>
            <w:vAlign w:val="center"/>
          </w:tcPr>
          <w:p w14:paraId="7411B58C" w14:textId="126B1263" w:rsidR="0091085A" w:rsidRDefault="0091085A" w:rsidP="0091085A">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4714" w:type="dxa"/>
            <w:gridSpan w:val="2"/>
            <w:shd w:val="clear" w:color="auto" w:fill="auto"/>
            <w:vAlign w:val="center"/>
          </w:tcPr>
          <w:p w14:paraId="737C4360" w14:textId="7F6385EC" w:rsidR="0091085A" w:rsidRDefault="0091085A" w:rsidP="0091085A"/>
        </w:tc>
      </w:tr>
      <w:tr w:rsidR="0091085A" w14:paraId="6BAF5303" w14:textId="77777777" w:rsidTr="0091085A">
        <w:trPr>
          <w:trHeight w:val="27"/>
        </w:trPr>
        <w:tc>
          <w:tcPr>
            <w:tcW w:w="828" w:type="dxa"/>
            <w:vAlign w:val="center"/>
          </w:tcPr>
          <w:p w14:paraId="6BB6A345" w14:textId="31CF4157" w:rsidR="0091085A" w:rsidRDefault="0091085A" w:rsidP="0091085A">
            <w:r>
              <w:t>1.35.7</w:t>
            </w:r>
          </w:p>
        </w:tc>
        <w:tc>
          <w:tcPr>
            <w:tcW w:w="4898" w:type="dxa"/>
            <w:gridSpan w:val="3"/>
            <w:shd w:val="clear" w:color="auto" w:fill="E2EFD9" w:themeFill="accent6" w:themeFillTint="33"/>
            <w:vAlign w:val="center"/>
          </w:tcPr>
          <w:p w14:paraId="2071D5B8" w14:textId="30AD1863" w:rsidR="0091085A" w:rsidRDefault="0091085A" w:rsidP="0091085A">
            <w:r>
              <w:t>Not specified</w:t>
            </w:r>
          </w:p>
        </w:tc>
        <w:tc>
          <w:tcPr>
            <w:tcW w:w="4714" w:type="dxa"/>
            <w:gridSpan w:val="2"/>
            <w:shd w:val="clear" w:color="auto" w:fill="auto"/>
            <w:vAlign w:val="center"/>
          </w:tcPr>
          <w:p w14:paraId="58A276AB" w14:textId="56F490CA" w:rsidR="0091085A" w:rsidRDefault="0091085A" w:rsidP="0091085A"/>
        </w:tc>
      </w:tr>
      <w:tr w:rsidR="0091085A" w14:paraId="605F79B1" w14:textId="77777777" w:rsidTr="0091085A">
        <w:trPr>
          <w:trHeight w:val="74"/>
        </w:trPr>
        <w:tc>
          <w:tcPr>
            <w:tcW w:w="828" w:type="dxa"/>
            <w:vAlign w:val="center"/>
          </w:tcPr>
          <w:p w14:paraId="41E45F92" w14:textId="5DFF80F6" w:rsidR="0091085A" w:rsidRPr="00A615A6" w:rsidRDefault="0091085A" w:rsidP="0091085A">
            <w:pPr>
              <w:rPr>
                <w:b/>
                <w:bCs/>
              </w:rPr>
            </w:pPr>
            <w:r>
              <w:rPr>
                <w:b/>
                <w:bCs/>
              </w:rPr>
              <w:t>1.36</w:t>
            </w:r>
          </w:p>
        </w:tc>
        <w:tc>
          <w:tcPr>
            <w:tcW w:w="9612" w:type="dxa"/>
            <w:gridSpan w:val="5"/>
            <w:shd w:val="clear" w:color="auto" w:fill="DEEAF6" w:themeFill="accent5" w:themeFillTint="33"/>
            <w:vAlign w:val="center"/>
          </w:tcPr>
          <w:p w14:paraId="56DC66C5" w14:textId="5D5BCB07" w:rsidR="0091085A" w:rsidRDefault="0091085A" w:rsidP="0091085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91085A" w14:paraId="0D54B0DE" w14:textId="77777777" w:rsidTr="0091085A">
        <w:trPr>
          <w:trHeight w:val="75"/>
        </w:trPr>
        <w:tc>
          <w:tcPr>
            <w:tcW w:w="828" w:type="dxa"/>
            <w:vAlign w:val="center"/>
          </w:tcPr>
          <w:p w14:paraId="301AA961" w14:textId="7B60252D" w:rsidR="0091085A" w:rsidRDefault="0091085A" w:rsidP="0091085A">
            <w:r>
              <w:t>1.36.1</w:t>
            </w:r>
          </w:p>
        </w:tc>
        <w:tc>
          <w:tcPr>
            <w:tcW w:w="4898" w:type="dxa"/>
            <w:gridSpan w:val="3"/>
            <w:shd w:val="clear" w:color="auto" w:fill="E2EFD9" w:themeFill="accent6" w:themeFillTint="33"/>
            <w:vAlign w:val="center"/>
          </w:tcPr>
          <w:p w14:paraId="3145963B" w14:textId="597F5EA0" w:rsidR="0091085A" w:rsidRDefault="0091085A" w:rsidP="0091085A">
            <w:r>
              <w:t>No</w:t>
            </w:r>
          </w:p>
        </w:tc>
        <w:tc>
          <w:tcPr>
            <w:tcW w:w="4714" w:type="dxa"/>
            <w:gridSpan w:val="2"/>
            <w:shd w:val="clear" w:color="auto" w:fill="auto"/>
            <w:vAlign w:val="center"/>
          </w:tcPr>
          <w:p w14:paraId="09E0BA38" w14:textId="58D06CDC" w:rsidR="0091085A" w:rsidRDefault="0091085A" w:rsidP="0091085A"/>
        </w:tc>
      </w:tr>
      <w:tr w:rsidR="0091085A" w14:paraId="35BBF5A0" w14:textId="77777777" w:rsidTr="0091085A">
        <w:trPr>
          <w:trHeight w:val="74"/>
        </w:trPr>
        <w:tc>
          <w:tcPr>
            <w:tcW w:w="828" w:type="dxa"/>
            <w:vAlign w:val="center"/>
          </w:tcPr>
          <w:p w14:paraId="439C0FC3" w14:textId="199BF87E" w:rsidR="0091085A" w:rsidRDefault="0091085A" w:rsidP="0091085A">
            <w:r>
              <w:t>1.36.2</w:t>
            </w:r>
          </w:p>
        </w:tc>
        <w:tc>
          <w:tcPr>
            <w:tcW w:w="4898" w:type="dxa"/>
            <w:gridSpan w:val="3"/>
            <w:shd w:val="clear" w:color="auto" w:fill="E2EFD9" w:themeFill="accent6" w:themeFillTint="33"/>
            <w:vAlign w:val="center"/>
          </w:tcPr>
          <w:p w14:paraId="2EB3AE80" w14:textId="065E09DA" w:rsidR="0091085A" w:rsidRDefault="0091085A" w:rsidP="0091085A">
            <w:r>
              <w:t>Recommend</w:t>
            </w:r>
          </w:p>
        </w:tc>
        <w:tc>
          <w:tcPr>
            <w:tcW w:w="4714" w:type="dxa"/>
            <w:gridSpan w:val="2"/>
            <w:shd w:val="clear" w:color="auto" w:fill="auto"/>
            <w:vAlign w:val="center"/>
          </w:tcPr>
          <w:p w14:paraId="551585D4" w14:textId="5FBCD359" w:rsidR="0091085A" w:rsidRDefault="0091085A" w:rsidP="0091085A"/>
        </w:tc>
      </w:tr>
      <w:tr w:rsidR="0091085A" w14:paraId="29B1227E" w14:textId="77777777" w:rsidTr="0091085A">
        <w:trPr>
          <w:trHeight w:val="74"/>
        </w:trPr>
        <w:tc>
          <w:tcPr>
            <w:tcW w:w="828" w:type="dxa"/>
            <w:vAlign w:val="center"/>
          </w:tcPr>
          <w:p w14:paraId="06CACC47" w14:textId="5AE54218" w:rsidR="0091085A" w:rsidRDefault="0091085A" w:rsidP="0091085A">
            <w:r>
              <w:t>1.36.3</w:t>
            </w:r>
          </w:p>
        </w:tc>
        <w:tc>
          <w:tcPr>
            <w:tcW w:w="4898" w:type="dxa"/>
            <w:gridSpan w:val="3"/>
            <w:shd w:val="clear" w:color="auto" w:fill="E2EFD9" w:themeFill="accent6" w:themeFillTint="33"/>
            <w:vAlign w:val="center"/>
          </w:tcPr>
          <w:p w14:paraId="2A493C9D" w14:textId="60ACAEFC" w:rsidR="0091085A" w:rsidRDefault="0091085A" w:rsidP="0091085A">
            <w:r>
              <w:t>Require</w:t>
            </w:r>
          </w:p>
        </w:tc>
        <w:tc>
          <w:tcPr>
            <w:tcW w:w="4714" w:type="dxa"/>
            <w:gridSpan w:val="2"/>
            <w:shd w:val="clear" w:color="auto" w:fill="auto"/>
            <w:vAlign w:val="center"/>
          </w:tcPr>
          <w:p w14:paraId="2D0B6868" w14:textId="5711C4EE" w:rsidR="0091085A" w:rsidRDefault="0091085A" w:rsidP="0091085A"/>
        </w:tc>
      </w:tr>
      <w:tr w:rsidR="0091085A" w14:paraId="67BA3F15" w14:textId="77777777" w:rsidTr="0091085A">
        <w:trPr>
          <w:trHeight w:val="74"/>
        </w:trPr>
        <w:tc>
          <w:tcPr>
            <w:tcW w:w="828" w:type="dxa"/>
            <w:vAlign w:val="center"/>
          </w:tcPr>
          <w:p w14:paraId="4142114A" w14:textId="402D6408" w:rsidR="0091085A" w:rsidRPr="0054680A" w:rsidRDefault="0091085A" w:rsidP="0091085A">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91085A" w:rsidRDefault="0091085A" w:rsidP="0091085A">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91085A" w14:paraId="01527E87" w14:textId="77777777" w:rsidTr="0091085A">
        <w:trPr>
          <w:trHeight w:val="1020"/>
        </w:trPr>
        <w:tc>
          <w:tcPr>
            <w:tcW w:w="828" w:type="dxa"/>
            <w:vAlign w:val="center"/>
          </w:tcPr>
          <w:p w14:paraId="62C1016C" w14:textId="77777777" w:rsidR="0091085A" w:rsidRDefault="0091085A" w:rsidP="0091085A"/>
        </w:tc>
        <w:tc>
          <w:tcPr>
            <w:tcW w:w="9612" w:type="dxa"/>
            <w:gridSpan w:val="5"/>
            <w:vAlign w:val="center"/>
          </w:tcPr>
          <w:p w14:paraId="0E26CB50" w14:textId="77777777" w:rsidR="0091085A" w:rsidRDefault="0091085A" w:rsidP="0091085A"/>
        </w:tc>
      </w:tr>
      <w:tr w:rsidR="0091085A" w14:paraId="21F6D5C2" w14:textId="77777777" w:rsidTr="0091085A">
        <w:trPr>
          <w:trHeight w:val="74"/>
        </w:trPr>
        <w:tc>
          <w:tcPr>
            <w:tcW w:w="828" w:type="dxa"/>
            <w:vAlign w:val="center"/>
          </w:tcPr>
          <w:p w14:paraId="6C7655EE" w14:textId="507D844F" w:rsidR="0091085A" w:rsidRPr="0054680A" w:rsidRDefault="0091085A" w:rsidP="0091085A">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91085A" w:rsidRDefault="0091085A" w:rsidP="0091085A">
            <w:r>
              <w:t>What is the recommended or required baseline year from which progress towards targets is to be measured? Select the appropriate response using an X.</w:t>
            </w:r>
          </w:p>
        </w:tc>
      </w:tr>
      <w:tr w:rsidR="0091085A" w14:paraId="18178BBC" w14:textId="77777777" w:rsidTr="0091085A">
        <w:trPr>
          <w:trHeight w:val="75"/>
        </w:trPr>
        <w:tc>
          <w:tcPr>
            <w:tcW w:w="828" w:type="dxa"/>
            <w:vAlign w:val="center"/>
          </w:tcPr>
          <w:p w14:paraId="157325FB" w14:textId="2C1EE277" w:rsidR="0091085A" w:rsidRDefault="0091085A" w:rsidP="0091085A">
            <w:r>
              <w:t>1.38.1</w:t>
            </w:r>
          </w:p>
        </w:tc>
        <w:tc>
          <w:tcPr>
            <w:tcW w:w="4898" w:type="dxa"/>
            <w:gridSpan w:val="3"/>
            <w:shd w:val="clear" w:color="auto" w:fill="E2EFD9" w:themeFill="accent6" w:themeFillTint="33"/>
            <w:vAlign w:val="center"/>
          </w:tcPr>
          <w:p w14:paraId="7D84D1FE" w14:textId="24E1941B" w:rsidR="0091085A" w:rsidRDefault="0091085A" w:rsidP="0091085A">
            <w:r>
              <w:t>1990-2000</w:t>
            </w:r>
          </w:p>
        </w:tc>
        <w:tc>
          <w:tcPr>
            <w:tcW w:w="4714" w:type="dxa"/>
            <w:gridSpan w:val="2"/>
            <w:shd w:val="clear" w:color="auto" w:fill="auto"/>
            <w:vAlign w:val="center"/>
          </w:tcPr>
          <w:p w14:paraId="6B78E5DF" w14:textId="253E1F20" w:rsidR="0091085A" w:rsidRDefault="0091085A" w:rsidP="0091085A"/>
        </w:tc>
      </w:tr>
      <w:tr w:rsidR="0091085A" w14:paraId="66E8339F" w14:textId="77777777" w:rsidTr="0091085A">
        <w:trPr>
          <w:trHeight w:val="74"/>
        </w:trPr>
        <w:tc>
          <w:tcPr>
            <w:tcW w:w="828" w:type="dxa"/>
            <w:vAlign w:val="center"/>
          </w:tcPr>
          <w:p w14:paraId="5A58582D" w14:textId="052ABF16" w:rsidR="0091085A" w:rsidRDefault="0091085A" w:rsidP="0091085A">
            <w:r>
              <w:t>1.38.2</w:t>
            </w:r>
          </w:p>
        </w:tc>
        <w:tc>
          <w:tcPr>
            <w:tcW w:w="4898" w:type="dxa"/>
            <w:gridSpan w:val="3"/>
            <w:shd w:val="clear" w:color="auto" w:fill="E2EFD9" w:themeFill="accent6" w:themeFillTint="33"/>
            <w:vAlign w:val="center"/>
          </w:tcPr>
          <w:p w14:paraId="0A3BAEFC" w14:textId="7CFB9497" w:rsidR="0091085A" w:rsidRDefault="0091085A" w:rsidP="0091085A">
            <w:r>
              <w:t>2001-2005</w:t>
            </w:r>
          </w:p>
        </w:tc>
        <w:tc>
          <w:tcPr>
            <w:tcW w:w="4714" w:type="dxa"/>
            <w:gridSpan w:val="2"/>
            <w:shd w:val="clear" w:color="auto" w:fill="auto"/>
            <w:vAlign w:val="center"/>
          </w:tcPr>
          <w:p w14:paraId="2EB4BDF5" w14:textId="5EBD74FE" w:rsidR="0091085A" w:rsidRDefault="0091085A" w:rsidP="0091085A"/>
        </w:tc>
      </w:tr>
      <w:tr w:rsidR="0091085A" w14:paraId="540B9C6A" w14:textId="77777777" w:rsidTr="0091085A">
        <w:trPr>
          <w:trHeight w:val="74"/>
        </w:trPr>
        <w:tc>
          <w:tcPr>
            <w:tcW w:w="828" w:type="dxa"/>
            <w:vAlign w:val="center"/>
          </w:tcPr>
          <w:p w14:paraId="75114FDF" w14:textId="428949B4" w:rsidR="0091085A" w:rsidRDefault="0091085A" w:rsidP="0091085A">
            <w:r>
              <w:lastRenderedPageBreak/>
              <w:t>1.38.3</w:t>
            </w:r>
          </w:p>
        </w:tc>
        <w:tc>
          <w:tcPr>
            <w:tcW w:w="4898" w:type="dxa"/>
            <w:gridSpan w:val="3"/>
            <w:shd w:val="clear" w:color="auto" w:fill="E2EFD9" w:themeFill="accent6" w:themeFillTint="33"/>
            <w:vAlign w:val="center"/>
          </w:tcPr>
          <w:p w14:paraId="34321A8B" w14:textId="5A805B51" w:rsidR="0091085A" w:rsidRDefault="0091085A" w:rsidP="0091085A">
            <w:r>
              <w:t>2006-2010</w:t>
            </w:r>
          </w:p>
        </w:tc>
        <w:tc>
          <w:tcPr>
            <w:tcW w:w="4714" w:type="dxa"/>
            <w:gridSpan w:val="2"/>
            <w:shd w:val="clear" w:color="auto" w:fill="auto"/>
            <w:vAlign w:val="center"/>
          </w:tcPr>
          <w:p w14:paraId="01311BFE" w14:textId="674860FB" w:rsidR="0091085A" w:rsidRDefault="0091085A" w:rsidP="0091085A"/>
        </w:tc>
      </w:tr>
      <w:tr w:rsidR="0091085A" w14:paraId="77A722C3" w14:textId="77777777" w:rsidTr="0091085A">
        <w:trPr>
          <w:trHeight w:val="74"/>
        </w:trPr>
        <w:tc>
          <w:tcPr>
            <w:tcW w:w="828" w:type="dxa"/>
            <w:vAlign w:val="center"/>
          </w:tcPr>
          <w:p w14:paraId="6FB00CF2" w14:textId="0348A6C7" w:rsidR="0091085A" w:rsidRDefault="0091085A" w:rsidP="0091085A">
            <w:r>
              <w:t>1.38.4</w:t>
            </w:r>
          </w:p>
        </w:tc>
        <w:tc>
          <w:tcPr>
            <w:tcW w:w="4898" w:type="dxa"/>
            <w:gridSpan w:val="3"/>
            <w:shd w:val="clear" w:color="auto" w:fill="E2EFD9" w:themeFill="accent6" w:themeFillTint="33"/>
            <w:vAlign w:val="center"/>
          </w:tcPr>
          <w:p w14:paraId="4FED9793" w14:textId="093C1303" w:rsidR="0091085A" w:rsidRDefault="0091085A" w:rsidP="0091085A">
            <w:r>
              <w:t>2011-2015</w:t>
            </w:r>
          </w:p>
        </w:tc>
        <w:tc>
          <w:tcPr>
            <w:tcW w:w="4714" w:type="dxa"/>
            <w:gridSpan w:val="2"/>
            <w:shd w:val="clear" w:color="auto" w:fill="auto"/>
            <w:vAlign w:val="center"/>
          </w:tcPr>
          <w:p w14:paraId="68DCBF63" w14:textId="6F5692BD" w:rsidR="0091085A" w:rsidRDefault="0091085A" w:rsidP="0091085A"/>
        </w:tc>
      </w:tr>
      <w:tr w:rsidR="0091085A" w14:paraId="7D989221" w14:textId="77777777" w:rsidTr="0091085A">
        <w:trPr>
          <w:trHeight w:val="74"/>
        </w:trPr>
        <w:tc>
          <w:tcPr>
            <w:tcW w:w="828" w:type="dxa"/>
            <w:vAlign w:val="center"/>
          </w:tcPr>
          <w:p w14:paraId="13B254C8" w14:textId="6A34E0A0" w:rsidR="0091085A" w:rsidRDefault="0091085A" w:rsidP="0091085A">
            <w:r>
              <w:t>1.38.5</w:t>
            </w:r>
          </w:p>
        </w:tc>
        <w:tc>
          <w:tcPr>
            <w:tcW w:w="4898" w:type="dxa"/>
            <w:gridSpan w:val="3"/>
            <w:shd w:val="clear" w:color="auto" w:fill="E2EFD9" w:themeFill="accent6" w:themeFillTint="33"/>
            <w:vAlign w:val="center"/>
          </w:tcPr>
          <w:p w14:paraId="3B6B353A" w14:textId="60B212BC" w:rsidR="0091085A" w:rsidRDefault="0091085A" w:rsidP="0091085A">
            <w:r>
              <w:t>2016-2020</w:t>
            </w:r>
          </w:p>
        </w:tc>
        <w:tc>
          <w:tcPr>
            <w:tcW w:w="4714" w:type="dxa"/>
            <w:gridSpan w:val="2"/>
            <w:shd w:val="clear" w:color="auto" w:fill="auto"/>
            <w:vAlign w:val="center"/>
          </w:tcPr>
          <w:p w14:paraId="1AE5D13B" w14:textId="3E12B92C" w:rsidR="0091085A" w:rsidRDefault="0091085A" w:rsidP="0091085A"/>
        </w:tc>
      </w:tr>
      <w:tr w:rsidR="0091085A" w14:paraId="2880AA95" w14:textId="77777777" w:rsidTr="0091085A">
        <w:trPr>
          <w:trHeight w:val="74"/>
        </w:trPr>
        <w:tc>
          <w:tcPr>
            <w:tcW w:w="828" w:type="dxa"/>
            <w:vAlign w:val="center"/>
          </w:tcPr>
          <w:p w14:paraId="3291059E" w14:textId="2E515DFB" w:rsidR="0091085A" w:rsidRDefault="0091085A" w:rsidP="0091085A">
            <w:r>
              <w:t>1.38.6</w:t>
            </w:r>
          </w:p>
        </w:tc>
        <w:tc>
          <w:tcPr>
            <w:tcW w:w="4898" w:type="dxa"/>
            <w:gridSpan w:val="3"/>
            <w:shd w:val="clear" w:color="auto" w:fill="E2EFD9" w:themeFill="accent6" w:themeFillTint="33"/>
            <w:vAlign w:val="center"/>
          </w:tcPr>
          <w:p w14:paraId="009154F2" w14:textId="2A859C6D" w:rsidR="0091085A" w:rsidRDefault="0091085A" w:rsidP="0091085A">
            <w:r>
              <w:t>Other</w:t>
            </w:r>
          </w:p>
        </w:tc>
        <w:tc>
          <w:tcPr>
            <w:tcW w:w="4714" w:type="dxa"/>
            <w:gridSpan w:val="2"/>
            <w:shd w:val="clear" w:color="auto" w:fill="auto"/>
            <w:vAlign w:val="center"/>
          </w:tcPr>
          <w:p w14:paraId="62747385" w14:textId="74E987FC" w:rsidR="0091085A" w:rsidRDefault="0091085A" w:rsidP="0091085A"/>
        </w:tc>
      </w:tr>
      <w:tr w:rsidR="0091085A" w14:paraId="7FCEE3C7" w14:textId="77777777" w:rsidTr="0091085A">
        <w:trPr>
          <w:trHeight w:val="74"/>
        </w:trPr>
        <w:tc>
          <w:tcPr>
            <w:tcW w:w="828" w:type="dxa"/>
            <w:vAlign w:val="center"/>
          </w:tcPr>
          <w:p w14:paraId="33610AB4" w14:textId="6254FF27" w:rsidR="0091085A" w:rsidRDefault="0091085A" w:rsidP="0091085A">
            <w:r>
              <w:t>1.38.7</w:t>
            </w:r>
          </w:p>
        </w:tc>
        <w:tc>
          <w:tcPr>
            <w:tcW w:w="4898" w:type="dxa"/>
            <w:gridSpan w:val="3"/>
            <w:shd w:val="clear" w:color="auto" w:fill="E2EFD9" w:themeFill="accent6" w:themeFillTint="33"/>
            <w:vAlign w:val="center"/>
          </w:tcPr>
          <w:p w14:paraId="2CE45EE7" w14:textId="62CECB2D" w:rsidR="0091085A" w:rsidRDefault="0091085A" w:rsidP="0091085A">
            <w:r>
              <w:t>Not specified</w:t>
            </w:r>
          </w:p>
        </w:tc>
        <w:tc>
          <w:tcPr>
            <w:tcW w:w="4714" w:type="dxa"/>
            <w:gridSpan w:val="2"/>
            <w:shd w:val="clear" w:color="auto" w:fill="auto"/>
            <w:vAlign w:val="center"/>
          </w:tcPr>
          <w:p w14:paraId="501990A5" w14:textId="5AD36168" w:rsidR="0091085A" w:rsidRDefault="0091085A" w:rsidP="0091085A"/>
        </w:tc>
      </w:tr>
      <w:tr w:rsidR="0091085A" w14:paraId="2BC0E863" w14:textId="77777777" w:rsidTr="0091085A">
        <w:trPr>
          <w:trHeight w:val="74"/>
        </w:trPr>
        <w:tc>
          <w:tcPr>
            <w:tcW w:w="828" w:type="dxa"/>
            <w:vAlign w:val="center"/>
          </w:tcPr>
          <w:p w14:paraId="50502F04" w14:textId="518CFB71" w:rsidR="0091085A" w:rsidRPr="0054680A" w:rsidRDefault="0091085A" w:rsidP="0091085A">
            <w:pPr>
              <w:rPr>
                <w:b/>
                <w:bCs/>
              </w:rPr>
            </w:pPr>
            <w:r>
              <w:rPr>
                <w:b/>
                <w:bCs/>
              </w:rPr>
              <w:t>1.39</w:t>
            </w:r>
          </w:p>
        </w:tc>
        <w:tc>
          <w:tcPr>
            <w:tcW w:w="9612" w:type="dxa"/>
            <w:gridSpan w:val="5"/>
            <w:shd w:val="clear" w:color="auto" w:fill="DEEAF6" w:themeFill="accent5" w:themeFillTint="33"/>
            <w:vAlign w:val="center"/>
          </w:tcPr>
          <w:p w14:paraId="4127B7BF" w14:textId="3B5452E0" w:rsidR="0091085A" w:rsidRDefault="0091085A" w:rsidP="0091085A">
            <w:r>
              <w:t xml:space="preserve">Are entities recommended or required to disclose the methodologies by which they select </w:t>
            </w:r>
            <w:r>
              <w:rPr>
                <w:b/>
              </w:rPr>
              <w:t>baseline years</w:t>
            </w:r>
            <w:r>
              <w:t>? Select the appropriate response using an X.</w:t>
            </w:r>
          </w:p>
        </w:tc>
      </w:tr>
      <w:tr w:rsidR="0091085A" w14:paraId="0EADD1E2" w14:textId="77777777" w:rsidTr="0091085A">
        <w:trPr>
          <w:trHeight w:val="74"/>
        </w:trPr>
        <w:tc>
          <w:tcPr>
            <w:tcW w:w="828" w:type="dxa"/>
            <w:vAlign w:val="center"/>
          </w:tcPr>
          <w:p w14:paraId="5B6D6981" w14:textId="062A8926" w:rsidR="0091085A" w:rsidRDefault="0091085A" w:rsidP="0091085A">
            <w:r>
              <w:t>1.39.1</w:t>
            </w:r>
          </w:p>
        </w:tc>
        <w:tc>
          <w:tcPr>
            <w:tcW w:w="4898" w:type="dxa"/>
            <w:gridSpan w:val="3"/>
            <w:shd w:val="clear" w:color="auto" w:fill="E2EFD9" w:themeFill="accent6" w:themeFillTint="33"/>
            <w:vAlign w:val="center"/>
          </w:tcPr>
          <w:p w14:paraId="0F756251" w14:textId="6F61C138" w:rsidR="0091085A" w:rsidRDefault="0091085A" w:rsidP="0091085A">
            <w:r>
              <w:t>No</w:t>
            </w:r>
          </w:p>
        </w:tc>
        <w:tc>
          <w:tcPr>
            <w:tcW w:w="4714" w:type="dxa"/>
            <w:gridSpan w:val="2"/>
            <w:shd w:val="clear" w:color="auto" w:fill="auto"/>
            <w:vAlign w:val="center"/>
          </w:tcPr>
          <w:p w14:paraId="254978D9" w14:textId="5CC75E82" w:rsidR="0091085A" w:rsidRDefault="0091085A" w:rsidP="0091085A">
            <w:r>
              <w:t>X</w:t>
            </w:r>
          </w:p>
        </w:tc>
      </w:tr>
      <w:tr w:rsidR="0091085A" w14:paraId="50D999FB" w14:textId="77777777" w:rsidTr="0091085A">
        <w:trPr>
          <w:trHeight w:val="74"/>
        </w:trPr>
        <w:tc>
          <w:tcPr>
            <w:tcW w:w="828" w:type="dxa"/>
            <w:vAlign w:val="center"/>
          </w:tcPr>
          <w:p w14:paraId="1725C76F" w14:textId="184D6DB1" w:rsidR="0091085A" w:rsidRDefault="0091085A" w:rsidP="0091085A">
            <w:r>
              <w:t>1.39.2</w:t>
            </w:r>
          </w:p>
        </w:tc>
        <w:tc>
          <w:tcPr>
            <w:tcW w:w="4898" w:type="dxa"/>
            <w:gridSpan w:val="3"/>
            <w:shd w:val="clear" w:color="auto" w:fill="E2EFD9" w:themeFill="accent6" w:themeFillTint="33"/>
            <w:vAlign w:val="center"/>
          </w:tcPr>
          <w:p w14:paraId="1F60B076" w14:textId="6FFEB8B5" w:rsidR="0091085A" w:rsidRDefault="0091085A" w:rsidP="0091085A">
            <w:r>
              <w:t>Recommended</w:t>
            </w:r>
          </w:p>
        </w:tc>
        <w:tc>
          <w:tcPr>
            <w:tcW w:w="4714" w:type="dxa"/>
            <w:gridSpan w:val="2"/>
            <w:shd w:val="clear" w:color="auto" w:fill="auto"/>
            <w:vAlign w:val="center"/>
          </w:tcPr>
          <w:p w14:paraId="5B5E6F1D" w14:textId="210D0334" w:rsidR="0091085A" w:rsidRDefault="0091085A" w:rsidP="0091085A"/>
        </w:tc>
      </w:tr>
      <w:tr w:rsidR="0091085A" w14:paraId="2843D446" w14:textId="77777777" w:rsidTr="0091085A">
        <w:trPr>
          <w:trHeight w:val="74"/>
        </w:trPr>
        <w:tc>
          <w:tcPr>
            <w:tcW w:w="828" w:type="dxa"/>
            <w:vAlign w:val="center"/>
          </w:tcPr>
          <w:p w14:paraId="2F9CD2F2" w14:textId="4C3F04CE" w:rsidR="0091085A" w:rsidRDefault="0091085A" w:rsidP="0091085A">
            <w:r>
              <w:t>1.39.3</w:t>
            </w:r>
          </w:p>
        </w:tc>
        <w:tc>
          <w:tcPr>
            <w:tcW w:w="4898" w:type="dxa"/>
            <w:gridSpan w:val="3"/>
            <w:shd w:val="clear" w:color="auto" w:fill="E2EFD9" w:themeFill="accent6" w:themeFillTint="33"/>
            <w:vAlign w:val="center"/>
          </w:tcPr>
          <w:p w14:paraId="2E554F2E" w14:textId="1A00D844" w:rsidR="0091085A" w:rsidRDefault="0091085A" w:rsidP="0091085A">
            <w:r>
              <w:t>Required</w:t>
            </w:r>
          </w:p>
        </w:tc>
        <w:tc>
          <w:tcPr>
            <w:tcW w:w="4714" w:type="dxa"/>
            <w:gridSpan w:val="2"/>
            <w:shd w:val="clear" w:color="auto" w:fill="auto"/>
            <w:vAlign w:val="center"/>
          </w:tcPr>
          <w:p w14:paraId="19CB5335" w14:textId="3B6C3CD0" w:rsidR="0091085A" w:rsidRDefault="0091085A" w:rsidP="0091085A"/>
        </w:tc>
      </w:tr>
      <w:tr w:rsidR="0091085A" w14:paraId="60F05EB3" w14:textId="77777777" w:rsidTr="00DD3144">
        <w:trPr>
          <w:trHeight w:val="74"/>
        </w:trPr>
        <w:tc>
          <w:tcPr>
            <w:tcW w:w="10440" w:type="dxa"/>
            <w:gridSpan w:val="6"/>
            <w:shd w:val="clear" w:color="auto" w:fill="FDF2CC"/>
            <w:vAlign w:val="center"/>
          </w:tcPr>
          <w:p w14:paraId="546FD2A1" w14:textId="44E265F8" w:rsidR="0091085A" w:rsidRPr="00CF2E7C" w:rsidRDefault="0091085A" w:rsidP="0091085A">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91085A" w14:paraId="6900EDCC" w14:textId="77777777" w:rsidTr="0091085A">
        <w:trPr>
          <w:trHeight w:val="37"/>
        </w:trPr>
        <w:tc>
          <w:tcPr>
            <w:tcW w:w="828" w:type="dxa"/>
            <w:vAlign w:val="center"/>
          </w:tcPr>
          <w:p w14:paraId="1699263A" w14:textId="00780D86" w:rsidR="0091085A" w:rsidRPr="006C1651" w:rsidRDefault="0091085A" w:rsidP="0091085A">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91085A" w:rsidRPr="009462FE" w:rsidRDefault="0091085A" w:rsidP="0091085A">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91085A" w14:paraId="1253EEAB" w14:textId="77777777" w:rsidTr="0091085A">
        <w:trPr>
          <w:trHeight w:val="31"/>
        </w:trPr>
        <w:tc>
          <w:tcPr>
            <w:tcW w:w="828" w:type="dxa"/>
            <w:vAlign w:val="center"/>
          </w:tcPr>
          <w:p w14:paraId="6C18F34D" w14:textId="12ECD624" w:rsidR="0091085A" w:rsidRDefault="0091085A" w:rsidP="0091085A">
            <w:r>
              <w:t>1.40.1</w:t>
            </w:r>
          </w:p>
        </w:tc>
        <w:tc>
          <w:tcPr>
            <w:tcW w:w="4898" w:type="dxa"/>
            <w:gridSpan w:val="3"/>
            <w:shd w:val="clear" w:color="auto" w:fill="E2EFD9" w:themeFill="accent6" w:themeFillTint="33"/>
            <w:vAlign w:val="center"/>
          </w:tcPr>
          <w:p w14:paraId="143ABC6C" w14:textId="1AE9DE4C" w:rsidR="0091085A" w:rsidRDefault="0091085A" w:rsidP="0091085A">
            <w:r>
              <w:t xml:space="preserve">Targets for renewable energy leak </w:t>
            </w:r>
          </w:p>
        </w:tc>
        <w:tc>
          <w:tcPr>
            <w:tcW w:w="4714" w:type="dxa"/>
            <w:gridSpan w:val="2"/>
            <w:shd w:val="clear" w:color="auto" w:fill="auto"/>
            <w:vAlign w:val="center"/>
          </w:tcPr>
          <w:p w14:paraId="5AB9508C" w14:textId="50CD2C54" w:rsidR="0091085A" w:rsidRDefault="0091085A" w:rsidP="0091085A"/>
        </w:tc>
      </w:tr>
      <w:tr w:rsidR="0091085A" w14:paraId="14AD47E1" w14:textId="77777777" w:rsidTr="0091085A">
        <w:trPr>
          <w:trHeight w:val="31"/>
        </w:trPr>
        <w:tc>
          <w:tcPr>
            <w:tcW w:w="828" w:type="dxa"/>
            <w:vAlign w:val="center"/>
          </w:tcPr>
          <w:p w14:paraId="1264E2BC" w14:textId="640AE483" w:rsidR="0091085A" w:rsidRDefault="0091085A" w:rsidP="0091085A">
            <w:r>
              <w:t>1.40.2</w:t>
            </w:r>
          </w:p>
        </w:tc>
        <w:tc>
          <w:tcPr>
            <w:tcW w:w="4898" w:type="dxa"/>
            <w:gridSpan w:val="3"/>
            <w:shd w:val="clear" w:color="auto" w:fill="E2EFD9" w:themeFill="accent6" w:themeFillTint="33"/>
            <w:vAlign w:val="center"/>
          </w:tcPr>
          <w:p w14:paraId="435AF414" w14:textId="67F1A84C" w:rsidR="0091085A" w:rsidRDefault="0091085A" w:rsidP="0091085A">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91085A" w:rsidRDefault="0091085A" w:rsidP="0091085A"/>
        </w:tc>
      </w:tr>
      <w:tr w:rsidR="0091085A" w14:paraId="0145EDEA" w14:textId="77777777" w:rsidTr="0091085A">
        <w:trPr>
          <w:trHeight w:val="31"/>
        </w:trPr>
        <w:tc>
          <w:tcPr>
            <w:tcW w:w="828" w:type="dxa"/>
            <w:vAlign w:val="center"/>
          </w:tcPr>
          <w:p w14:paraId="78D47D26" w14:textId="3AC44B5C" w:rsidR="0091085A" w:rsidRDefault="0091085A" w:rsidP="0091085A">
            <w:r>
              <w:t>1.40.3</w:t>
            </w:r>
          </w:p>
        </w:tc>
        <w:tc>
          <w:tcPr>
            <w:tcW w:w="4898" w:type="dxa"/>
            <w:gridSpan w:val="3"/>
            <w:shd w:val="clear" w:color="auto" w:fill="E2EFD9" w:themeFill="accent6" w:themeFillTint="33"/>
            <w:vAlign w:val="center"/>
          </w:tcPr>
          <w:p w14:paraId="0AD21252" w14:textId="3CD24D77" w:rsidR="0091085A" w:rsidRDefault="0091085A" w:rsidP="0091085A">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91085A" w:rsidRDefault="0091085A" w:rsidP="0091085A"/>
        </w:tc>
      </w:tr>
      <w:tr w:rsidR="0091085A" w14:paraId="069CA246" w14:textId="77777777" w:rsidTr="0091085A">
        <w:trPr>
          <w:trHeight w:val="31"/>
        </w:trPr>
        <w:tc>
          <w:tcPr>
            <w:tcW w:w="828" w:type="dxa"/>
            <w:vAlign w:val="center"/>
          </w:tcPr>
          <w:p w14:paraId="7AEEFBB0" w14:textId="18C6462D" w:rsidR="0091085A" w:rsidRDefault="0091085A" w:rsidP="0091085A">
            <w:r>
              <w:t>1.40.4</w:t>
            </w:r>
          </w:p>
        </w:tc>
        <w:tc>
          <w:tcPr>
            <w:tcW w:w="4898" w:type="dxa"/>
            <w:gridSpan w:val="3"/>
            <w:shd w:val="clear" w:color="auto" w:fill="E2EFD9" w:themeFill="accent6" w:themeFillTint="33"/>
            <w:vAlign w:val="center"/>
          </w:tcPr>
          <w:p w14:paraId="3D3A8AA5" w14:textId="6AF2B09C" w:rsidR="0091085A" w:rsidRDefault="0091085A" w:rsidP="0091085A">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91085A" w:rsidRDefault="0091085A" w:rsidP="0091085A"/>
        </w:tc>
      </w:tr>
      <w:tr w:rsidR="0091085A" w14:paraId="16FDB032" w14:textId="77777777" w:rsidTr="0091085A">
        <w:trPr>
          <w:trHeight w:val="31"/>
        </w:trPr>
        <w:tc>
          <w:tcPr>
            <w:tcW w:w="828" w:type="dxa"/>
            <w:vAlign w:val="center"/>
          </w:tcPr>
          <w:p w14:paraId="29D76A2B" w14:textId="473BA58A" w:rsidR="0091085A" w:rsidRDefault="0091085A" w:rsidP="0091085A">
            <w:r>
              <w:t>1.40.5</w:t>
            </w:r>
          </w:p>
        </w:tc>
        <w:tc>
          <w:tcPr>
            <w:tcW w:w="4898" w:type="dxa"/>
            <w:gridSpan w:val="3"/>
            <w:shd w:val="clear" w:color="auto" w:fill="E2EFD9" w:themeFill="accent6" w:themeFillTint="33"/>
            <w:vAlign w:val="center"/>
          </w:tcPr>
          <w:p w14:paraId="4810C9F0" w14:textId="7B6E3D77" w:rsidR="0091085A" w:rsidRDefault="0091085A" w:rsidP="0091085A">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91085A" w:rsidRDefault="0091085A" w:rsidP="0091085A"/>
        </w:tc>
      </w:tr>
      <w:tr w:rsidR="0091085A" w14:paraId="1BFF7E4D" w14:textId="77777777" w:rsidTr="0091085A">
        <w:trPr>
          <w:trHeight w:val="31"/>
        </w:trPr>
        <w:tc>
          <w:tcPr>
            <w:tcW w:w="828" w:type="dxa"/>
            <w:vAlign w:val="center"/>
          </w:tcPr>
          <w:p w14:paraId="7CE4D85C" w14:textId="5375D8A2" w:rsidR="0091085A" w:rsidRDefault="0091085A" w:rsidP="0091085A">
            <w:r>
              <w:t>1.40.6</w:t>
            </w:r>
          </w:p>
        </w:tc>
        <w:tc>
          <w:tcPr>
            <w:tcW w:w="4898" w:type="dxa"/>
            <w:gridSpan w:val="3"/>
            <w:shd w:val="clear" w:color="auto" w:fill="E2EFD9" w:themeFill="accent6" w:themeFillTint="33"/>
            <w:vAlign w:val="center"/>
          </w:tcPr>
          <w:p w14:paraId="724D2DEA" w14:textId="4F38F48B" w:rsidR="0091085A" w:rsidRDefault="0091085A" w:rsidP="0091085A">
            <w:r>
              <w:t>Other</w:t>
            </w:r>
          </w:p>
        </w:tc>
        <w:tc>
          <w:tcPr>
            <w:tcW w:w="4714" w:type="dxa"/>
            <w:gridSpan w:val="2"/>
            <w:shd w:val="clear" w:color="auto" w:fill="auto"/>
            <w:vAlign w:val="center"/>
          </w:tcPr>
          <w:p w14:paraId="1D5D3679" w14:textId="143B2644" w:rsidR="0091085A" w:rsidRDefault="0091085A" w:rsidP="0091085A"/>
        </w:tc>
      </w:tr>
      <w:tr w:rsidR="0091085A" w14:paraId="28DF3FE9" w14:textId="77777777" w:rsidTr="0091085A">
        <w:trPr>
          <w:trHeight w:val="31"/>
        </w:trPr>
        <w:tc>
          <w:tcPr>
            <w:tcW w:w="828" w:type="dxa"/>
            <w:vAlign w:val="center"/>
          </w:tcPr>
          <w:p w14:paraId="063D6B5E" w14:textId="6EE083B5" w:rsidR="0091085A" w:rsidRPr="00B534D5" w:rsidRDefault="0091085A" w:rsidP="0091085A">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91085A" w:rsidRDefault="0091085A" w:rsidP="0091085A">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91085A" w14:paraId="524AC1CC" w14:textId="77777777" w:rsidTr="0091085A">
        <w:trPr>
          <w:trHeight w:val="1020"/>
        </w:trPr>
        <w:tc>
          <w:tcPr>
            <w:tcW w:w="828" w:type="dxa"/>
            <w:vAlign w:val="center"/>
          </w:tcPr>
          <w:p w14:paraId="42397147" w14:textId="77777777" w:rsidR="0091085A" w:rsidRDefault="0091085A" w:rsidP="0091085A"/>
        </w:tc>
        <w:tc>
          <w:tcPr>
            <w:tcW w:w="9612" w:type="dxa"/>
            <w:gridSpan w:val="5"/>
            <w:vAlign w:val="center"/>
          </w:tcPr>
          <w:p w14:paraId="263820B0" w14:textId="7864EA38" w:rsidR="0091085A" w:rsidRDefault="0091085A" w:rsidP="0091085A">
            <w:r>
              <w:t>Please see response at 1.18.1.</w:t>
            </w:r>
          </w:p>
        </w:tc>
      </w:tr>
      <w:tr w:rsidR="0091085A" w14:paraId="70965663" w14:textId="77777777" w:rsidTr="00DD3144">
        <w:trPr>
          <w:trHeight w:val="1020"/>
        </w:trPr>
        <w:tc>
          <w:tcPr>
            <w:tcW w:w="10440" w:type="dxa"/>
            <w:gridSpan w:val="6"/>
            <w:shd w:val="clear" w:color="auto" w:fill="FDF2CC"/>
            <w:vAlign w:val="center"/>
          </w:tcPr>
          <w:p w14:paraId="2FA5395C" w14:textId="627C27E7" w:rsidR="0091085A" w:rsidRPr="00CF2E7C" w:rsidRDefault="0091085A" w:rsidP="0091085A">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91085A" w14:paraId="2F665BDF" w14:textId="77777777" w:rsidTr="0091085A">
        <w:trPr>
          <w:trHeight w:val="31"/>
        </w:trPr>
        <w:tc>
          <w:tcPr>
            <w:tcW w:w="828" w:type="dxa"/>
            <w:vAlign w:val="center"/>
          </w:tcPr>
          <w:p w14:paraId="3C32496F" w14:textId="2953CFA3" w:rsidR="0091085A" w:rsidRPr="00570082" w:rsidRDefault="0091085A" w:rsidP="0091085A">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91085A" w:rsidRDefault="0091085A" w:rsidP="0091085A">
            <w:r>
              <w:t>What types of physical risk must be disclosed? Select all that apply using an X.</w:t>
            </w:r>
          </w:p>
        </w:tc>
      </w:tr>
      <w:tr w:rsidR="0091085A" w14:paraId="0578DA67" w14:textId="77777777" w:rsidTr="0091085A">
        <w:trPr>
          <w:trHeight w:val="533"/>
        </w:trPr>
        <w:tc>
          <w:tcPr>
            <w:tcW w:w="828" w:type="dxa"/>
            <w:vAlign w:val="center"/>
          </w:tcPr>
          <w:p w14:paraId="7B9EF357" w14:textId="385F5475" w:rsidR="0091085A" w:rsidRDefault="0091085A" w:rsidP="0091085A">
            <w:r>
              <w:t>1.42.1</w:t>
            </w:r>
          </w:p>
        </w:tc>
        <w:tc>
          <w:tcPr>
            <w:tcW w:w="4898" w:type="dxa"/>
            <w:gridSpan w:val="3"/>
            <w:shd w:val="clear" w:color="auto" w:fill="E2EFD9" w:themeFill="accent6" w:themeFillTint="33"/>
            <w:vAlign w:val="center"/>
          </w:tcPr>
          <w:p w14:paraId="3D15E1DA" w14:textId="6887AA9D" w:rsidR="0091085A" w:rsidRDefault="0091085A" w:rsidP="0091085A">
            <w:r>
              <w:t>Not specified</w:t>
            </w:r>
          </w:p>
        </w:tc>
        <w:tc>
          <w:tcPr>
            <w:tcW w:w="4714" w:type="dxa"/>
            <w:gridSpan w:val="2"/>
            <w:shd w:val="clear" w:color="auto" w:fill="auto"/>
            <w:vAlign w:val="center"/>
          </w:tcPr>
          <w:p w14:paraId="1BEA457F" w14:textId="792EBC43" w:rsidR="0091085A" w:rsidRDefault="0091085A" w:rsidP="0091085A"/>
        </w:tc>
      </w:tr>
      <w:tr w:rsidR="0091085A" w14:paraId="1557983D" w14:textId="77777777" w:rsidTr="0091085A">
        <w:trPr>
          <w:trHeight w:val="533"/>
        </w:trPr>
        <w:tc>
          <w:tcPr>
            <w:tcW w:w="828" w:type="dxa"/>
            <w:vAlign w:val="center"/>
          </w:tcPr>
          <w:p w14:paraId="2C4E529A" w14:textId="619B289E" w:rsidR="0091085A" w:rsidRDefault="0091085A" w:rsidP="0091085A">
            <w:r>
              <w:lastRenderedPageBreak/>
              <w:t>1.42.2</w:t>
            </w:r>
          </w:p>
        </w:tc>
        <w:tc>
          <w:tcPr>
            <w:tcW w:w="4898" w:type="dxa"/>
            <w:gridSpan w:val="3"/>
            <w:shd w:val="clear" w:color="auto" w:fill="E2EFD9" w:themeFill="accent6" w:themeFillTint="33"/>
            <w:vAlign w:val="center"/>
          </w:tcPr>
          <w:p w14:paraId="21932A10" w14:textId="37A937A1" w:rsidR="0091085A" w:rsidRDefault="0091085A" w:rsidP="0091085A">
            <w:r>
              <w:t>To company</w:t>
            </w:r>
          </w:p>
        </w:tc>
        <w:tc>
          <w:tcPr>
            <w:tcW w:w="4714" w:type="dxa"/>
            <w:gridSpan w:val="2"/>
            <w:shd w:val="clear" w:color="auto" w:fill="auto"/>
            <w:vAlign w:val="center"/>
          </w:tcPr>
          <w:p w14:paraId="53C3B084" w14:textId="0420CB95" w:rsidR="0091085A" w:rsidRDefault="0091085A" w:rsidP="0091085A"/>
        </w:tc>
      </w:tr>
      <w:tr w:rsidR="0091085A" w14:paraId="74BD9E00" w14:textId="77777777" w:rsidTr="0091085A">
        <w:trPr>
          <w:trHeight w:val="533"/>
        </w:trPr>
        <w:tc>
          <w:tcPr>
            <w:tcW w:w="828" w:type="dxa"/>
            <w:vAlign w:val="center"/>
          </w:tcPr>
          <w:p w14:paraId="5C781F4B" w14:textId="76EC6D59" w:rsidR="0091085A" w:rsidRDefault="0091085A" w:rsidP="0091085A">
            <w:r>
              <w:t>1.42.3</w:t>
            </w:r>
          </w:p>
        </w:tc>
        <w:tc>
          <w:tcPr>
            <w:tcW w:w="4898" w:type="dxa"/>
            <w:gridSpan w:val="3"/>
            <w:shd w:val="clear" w:color="auto" w:fill="E2EFD9" w:themeFill="accent6" w:themeFillTint="33"/>
            <w:vAlign w:val="center"/>
          </w:tcPr>
          <w:p w14:paraId="452C3F42" w14:textId="71C7F939" w:rsidR="0091085A" w:rsidRDefault="0091085A" w:rsidP="0091085A">
            <w:r>
              <w:t>To society (double materiality)</w:t>
            </w:r>
          </w:p>
        </w:tc>
        <w:tc>
          <w:tcPr>
            <w:tcW w:w="4714" w:type="dxa"/>
            <w:gridSpan w:val="2"/>
            <w:shd w:val="clear" w:color="auto" w:fill="auto"/>
            <w:vAlign w:val="center"/>
          </w:tcPr>
          <w:p w14:paraId="075576DD" w14:textId="0A2337D0" w:rsidR="0091085A" w:rsidRDefault="0091085A" w:rsidP="0091085A"/>
        </w:tc>
      </w:tr>
      <w:tr w:rsidR="0091085A" w14:paraId="45F209CE" w14:textId="77777777" w:rsidTr="0091085A">
        <w:trPr>
          <w:trHeight w:val="74"/>
        </w:trPr>
        <w:tc>
          <w:tcPr>
            <w:tcW w:w="828" w:type="dxa"/>
            <w:vAlign w:val="center"/>
          </w:tcPr>
          <w:p w14:paraId="66FBBB1E" w14:textId="1E3F53B7" w:rsidR="0091085A" w:rsidRPr="00570082" w:rsidRDefault="0091085A" w:rsidP="0091085A">
            <w:pPr>
              <w:rPr>
                <w:b/>
                <w:bCs/>
              </w:rPr>
            </w:pPr>
            <w:r>
              <w:rPr>
                <w:b/>
                <w:bCs/>
              </w:rPr>
              <w:t>1.43</w:t>
            </w:r>
          </w:p>
        </w:tc>
        <w:tc>
          <w:tcPr>
            <w:tcW w:w="9612" w:type="dxa"/>
            <w:gridSpan w:val="5"/>
            <w:shd w:val="clear" w:color="auto" w:fill="DEEAF6" w:themeFill="accent5" w:themeFillTint="33"/>
            <w:vAlign w:val="center"/>
          </w:tcPr>
          <w:p w14:paraId="3F3A9850" w14:textId="5360A727" w:rsidR="0091085A" w:rsidRDefault="0091085A" w:rsidP="0091085A">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91085A" w14:paraId="45C3FBF6" w14:textId="77777777" w:rsidTr="0091085A">
        <w:trPr>
          <w:trHeight w:val="74"/>
        </w:trPr>
        <w:tc>
          <w:tcPr>
            <w:tcW w:w="828" w:type="dxa"/>
            <w:vAlign w:val="center"/>
          </w:tcPr>
          <w:p w14:paraId="1EE1445C" w14:textId="590F8587" w:rsidR="0091085A" w:rsidRDefault="0091085A" w:rsidP="0091085A">
            <w:r>
              <w:t>1.43.1</w:t>
            </w:r>
          </w:p>
        </w:tc>
        <w:tc>
          <w:tcPr>
            <w:tcW w:w="4898" w:type="dxa"/>
            <w:gridSpan w:val="3"/>
            <w:shd w:val="clear" w:color="auto" w:fill="E2EFD9" w:themeFill="accent6" w:themeFillTint="33"/>
            <w:vAlign w:val="center"/>
          </w:tcPr>
          <w:p w14:paraId="4308334C" w14:textId="3797B754" w:rsidR="0091085A" w:rsidRDefault="0091085A" w:rsidP="0091085A">
            <w:r>
              <w:t>Self-assessed material risk</w:t>
            </w:r>
          </w:p>
        </w:tc>
        <w:tc>
          <w:tcPr>
            <w:tcW w:w="4714" w:type="dxa"/>
            <w:gridSpan w:val="2"/>
            <w:shd w:val="clear" w:color="auto" w:fill="auto"/>
            <w:vAlign w:val="center"/>
          </w:tcPr>
          <w:p w14:paraId="2CA4B517" w14:textId="72DBBCFB" w:rsidR="0091085A" w:rsidRDefault="0091085A" w:rsidP="0091085A"/>
        </w:tc>
      </w:tr>
      <w:tr w:rsidR="0091085A" w14:paraId="6EF3B20D" w14:textId="77777777" w:rsidTr="0091085A">
        <w:trPr>
          <w:trHeight w:val="69"/>
        </w:trPr>
        <w:tc>
          <w:tcPr>
            <w:tcW w:w="828" w:type="dxa"/>
            <w:vAlign w:val="center"/>
          </w:tcPr>
          <w:p w14:paraId="0AABC29C" w14:textId="2EA923B3" w:rsidR="0091085A" w:rsidRDefault="0091085A" w:rsidP="0091085A">
            <w:r>
              <w:t>1.43.2</w:t>
            </w:r>
          </w:p>
        </w:tc>
        <w:tc>
          <w:tcPr>
            <w:tcW w:w="4898" w:type="dxa"/>
            <w:gridSpan w:val="3"/>
            <w:shd w:val="clear" w:color="auto" w:fill="E2EFD9" w:themeFill="accent6" w:themeFillTint="33"/>
            <w:vAlign w:val="center"/>
          </w:tcPr>
          <w:p w14:paraId="7A558E98" w14:textId="54C326EA" w:rsidR="0091085A" w:rsidRDefault="0091085A" w:rsidP="0091085A">
            <w:r>
              <w:t>Externally-defined material risk</w:t>
            </w:r>
          </w:p>
        </w:tc>
        <w:tc>
          <w:tcPr>
            <w:tcW w:w="4714" w:type="dxa"/>
            <w:gridSpan w:val="2"/>
            <w:shd w:val="clear" w:color="auto" w:fill="auto"/>
            <w:vAlign w:val="center"/>
          </w:tcPr>
          <w:p w14:paraId="3F4C58B3" w14:textId="2C4BCBF2" w:rsidR="0091085A" w:rsidRDefault="0091085A" w:rsidP="0091085A"/>
        </w:tc>
      </w:tr>
      <w:tr w:rsidR="0091085A" w14:paraId="3E025432" w14:textId="77777777" w:rsidTr="0091085A">
        <w:trPr>
          <w:trHeight w:val="74"/>
        </w:trPr>
        <w:tc>
          <w:tcPr>
            <w:tcW w:w="828" w:type="dxa"/>
            <w:vAlign w:val="center"/>
          </w:tcPr>
          <w:p w14:paraId="7170B3A5" w14:textId="174FAD80" w:rsidR="0091085A" w:rsidRDefault="0091085A" w:rsidP="0091085A">
            <w:r>
              <w:t>1.43.3</w:t>
            </w:r>
          </w:p>
        </w:tc>
        <w:tc>
          <w:tcPr>
            <w:tcW w:w="4898" w:type="dxa"/>
            <w:gridSpan w:val="3"/>
            <w:shd w:val="clear" w:color="auto" w:fill="E2EFD9" w:themeFill="accent6" w:themeFillTint="33"/>
            <w:vAlign w:val="center"/>
          </w:tcPr>
          <w:p w14:paraId="0BA8C7D1" w14:textId="68A830F5" w:rsidR="0091085A" w:rsidRDefault="0091085A" w:rsidP="0091085A">
            <w:r>
              <w:t>Other</w:t>
            </w:r>
          </w:p>
        </w:tc>
        <w:tc>
          <w:tcPr>
            <w:tcW w:w="4714" w:type="dxa"/>
            <w:gridSpan w:val="2"/>
            <w:shd w:val="clear" w:color="auto" w:fill="auto"/>
            <w:vAlign w:val="center"/>
          </w:tcPr>
          <w:p w14:paraId="65064E9A" w14:textId="7B349BD9" w:rsidR="0091085A" w:rsidRDefault="0091085A" w:rsidP="0091085A"/>
        </w:tc>
      </w:tr>
      <w:tr w:rsidR="0091085A" w14:paraId="7906EB0B" w14:textId="77777777" w:rsidTr="0091085A">
        <w:trPr>
          <w:trHeight w:val="74"/>
        </w:trPr>
        <w:tc>
          <w:tcPr>
            <w:tcW w:w="828" w:type="dxa"/>
            <w:vAlign w:val="center"/>
          </w:tcPr>
          <w:p w14:paraId="74D0C219" w14:textId="6D17D405" w:rsidR="0091085A" w:rsidRPr="002D7AAD" w:rsidRDefault="0091085A" w:rsidP="0091085A">
            <w:pPr>
              <w:rPr>
                <w:b/>
                <w:bCs/>
              </w:rPr>
            </w:pPr>
            <w:r>
              <w:rPr>
                <w:b/>
                <w:bCs/>
              </w:rPr>
              <w:t>1.44</w:t>
            </w:r>
          </w:p>
        </w:tc>
        <w:tc>
          <w:tcPr>
            <w:tcW w:w="9612" w:type="dxa"/>
            <w:gridSpan w:val="5"/>
            <w:shd w:val="clear" w:color="auto" w:fill="DEEAF6" w:themeFill="accent5" w:themeFillTint="33"/>
            <w:vAlign w:val="center"/>
          </w:tcPr>
          <w:p w14:paraId="00C0A1AC" w14:textId="3A8EA7EE" w:rsidR="0091085A" w:rsidRDefault="0091085A" w:rsidP="0091085A">
            <w:r>
              <w:t>If “other” selected, please describe.</w:t>
            </w:r>
          </w:p>
        </w:tc>
      </w:tr>
      <w:tr w:rsidR="0091085A" w14:paraId="4A9E70AC" w14:textId="77777777" w:rsidTr="0091085A">
        <w:trPr>
          <w:trHeight w:val="1020"/>
        </w:trPr>
        <w:tc>
          <w:tcPr>
            <w:tcW w:w="828" w:type="dxa"/>
            <w:vAlign w:val="center"/>
          </w:tcPr>
          <w:p w14:paraId="0196AEA3" w14:textId="77777777" w:rsidR="0091085A" w:rsidRDefault="0091085A" w:rsidP="0091085A"/>
        </w:tc>
        <w:tc>
          <w:tcPr>
            <w:tcW w:w="9612" w:type="dxa"/>
            <w:gridSpan w:val="5"/>
            <w:vAlign w:val="center"/>
          </w:tcPr>
          <w:p w14:paraId="0CB659C4" w14:textId="77777777" w:rsidR="0091085A" w:rsidRDefault="0091085A" w:rsidP="0091085A"/>
        </w:tc>
      </w:tr>
      <w:tr w:rsidR="0091085A" w14:paraId="0DA41032" w14:textId="77777777" w:rsidTr="0091085A">
        <w:trPr>
          <w:trHeight w:val="74"/>
        </w:trPr>
        <w:tc>
          <w:tcPr>
            <w:tcW w:w="828" w:type="dxa"/>
            <w:shd w:val="clear" w:color="auto" w:fill="DEEAF6" w:themeFill="accent5" w:themeFillTint="33"/>
            <w:vAlign w:val="center"/>
          </w:tcPr>
          <w:p w14:paraId="73D3AE80" w14:textId="1FD409FF" w:rsidR="0091085A" w:rsidRPr="002D7AAD" w:rsidRDefault="0091085A" w:rsidP="0091085A">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91085A" w:rsidRDefault="0091085A" w:rsidP="0091085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91085A" w14:paraId="67AC6BCA" w14:textId="77777777" w:rsidTr="0091085A">
        <w:trPr>
          <w:trHeight w:val="55"/>
        </w:trPr>
        <w:tc>
          <w:tcPr>
            <w:tcW w:w="828" w:type="dxa"/>
            <w:vAlign w:val="center"/>
          </w:tcPr>
          <w:p w14:paraId="07E7E537" w14:textId="77777777" w:rsidR="0091085A" w:rsidRDefault="0091085A" w:rsidP="0091085A"/>
        </w:tc>
        <w:tc>
          <w:tcPr>
            <w:tcW w:w="3507" w:type="dxa"/>
            <w:shd w:val="clear" w:color="auto" w:fill="E2EFD9" w:themeFill="accent6" w:themeFillTint="33"/>
            <w:vAlign w:val="center"/>
          </w:tcPr>
          <w:p w14:paraId="665119C3" w14:textId="77777777" w:rsidR="0091085A" w:rsidRDefault="0091085A" w:rsidP="0091085A"/>
        </w:tc>
        <w:tc>
          <w:tcPr>
            <w:tcW w:w="1391" w:type="dxa"/>
            <w:gridSpan w:val="2"/>
            <w:shd w:val="clear" w:color="auto" w:fill="E2EFD9" w:themeFill="accent6" w:themeFillTint="33"/>
            <w:vAlign w:val="center"/>
          </w:tcPr>
          <w:p w14:paraId="5056432D" w14:textId="66CBF0B8" w:rsidR="0091085A" w:rsidRDefault="0091085A" w:rsidP="0091085A">
            <w:pPr>
              <w:jc w:val="center"/>
            </w:pPr>
            <w:r>
              <w:t>Recommended</w:t>
            </w:r>
          </w:p>
        </w:tc>
        <w:tc>
          <w:tcPr>
            <w:tcW w:w="1391" w:type="dxa"/>
            <w:shd w:val="clear" w:color="auto" w:fill="E2EFD9" w:themeFill="accent6" w:themeFillTint="33"/>
            <w:vAlign w:val="center"/>
          </w:tcPr>
          <w:p w14:paraId="185C006C" w14:textId="38DEA7EC" w:rsidR="0091085A" w:rsidRDefault="0091085A" w:rsidP="0091085A">
            <w:pPr>
              <w:jc w:val="center"/>
            </w:pPr>
            <w:r>
              <w:t>Required</w:t>
            </w:r>
          </w:p>
        </w:tc>
        <w:tc>
          <w:tcPr>
            <w:tcW w:w="3323" w:type="dxa"/>
            <w:shd w:val="clear" w:color="auto" w:fill="E2EFD9" w:themeFill="accent6" w:themeFillTint="33"/>
            <w:vAlign w:val="center"/>
          </w:tcPr>
          <w:p w14:paraId="64609120" w14:textId="07B3C08F" w:rsidR="0091085A" w:rsidRDefault="0091085A" w:rsidP="0091085A">
            <w:pPr>
              <w:jc w:val="center"/>
            </w:pPr>
            <w:r>
              <w:t>Not specified</w:t>
            </w:r>
          </w:p>
        </w:tc>
      </w:tr>
      <w:tr w:rsidR="0091085A" w14:paraId="63CEB475" w14:textId="77777777" w:rsidTr="0091085A">
        <w:trPr>
          <w:trHeight w:val="53"/>
        </w:trPr>
        <w:tc>
          <w:tcPr>
            <w:tcW w:w="828" w:type="dxa"/>
            <w:vAlign w:val="center"/>
          </w:tcPr>
          <w:p w14:paraId="3AE5D78B" w14:textId="09AB1E73" w:rsidR="0091085A" w:rsidRDefault="0091085A" w:rsidP="0091085A">
            <w:r>
              <w:t>1.45.1</w:t>
            </w:r>
          </w:p>
        </w:tc>
        <w:tc>
          <w:tcPr>
            <w:tcW w:w="3507" w:type="dxa"/>
            <w:shd w:val="clear" w:color="auto" w:fill="DEEAF6" w:themeFill="accent5" w:themeFillTint="33"/>
            <w:vAlign w:val="center"/>
          </w:tcPr>
          <w:p w14:paraId="1E8AB2DC" w14:textId="63BB800B" w:rsidR="0091085A" w:rsidRDefault="0091085A" w:rsidP="0091085A">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91085A" w:rsidRDefault="0091085A" w:rsidP="0091085A"/>
        </w:tc>
        <w:tc>
          <w:tcPr>
            <w:tcW w:w="1391" w:type="dxa"/>
            <w:vAlign w:val="center"/>
          </w:tcPr>
          <w:p w14:paraId="72170832" w14:textId="77777777" w:rsidR="0091085A" w:rsidRDefault="0091085A" w:rsidP="0091085A"/>
        </w:tc>
        <w:tc>
          <w:tcPr>
            <w:tcW w:w="3323" w:type="dxa"/>
            <w:vAlign w:val="center"/>
          </w:tcPr>
          <w:p w14:paraId="67C3F659" w14:textId="527A5ED4" w:rsidR="0091085A" w:rsidRDefault="0091085A" w:rsidP="0091085A">
            <w:r>
              <w:t>X</w:t>
            </w:r>
          </w:p>
        </w:tc>
      </w:tr>
      <w:tr w:rsidR="0091085A" w14:paraId="3F5A078D" w14:textId="77777777" w:rsidTr="0091085A">
        <w:trPr>
          <w:trHeight w:val="53"/>
        </w:trPr>
        <w:tc>
          <w:tcPr>
            <w:tcW w:w="828" w:type="dxa"/>
            <w:vAlign w:val="center"/>
          </w:tcPr>
          <w:p w14:paraId="69961ADF" w14:textId="26526467" w:rsidR="0091085A" w:rsidRDefault="0091085A" w:rsidP="0091085A">
            <w:r>
              <w:t>1.45.2</w:t>
            </w:r>
          </w:p>
        </w:tc>
        <w:tc>
          <w:tcPr>
            <w:tcW w:w="3507" w:type="dxa"/>
            <w:shd w:val="clear" w:color="auto" w:fill="DEEAF6" w:themeFill="accent5" w:themeFillTint="33"/>
            <w:vAlign w:val="center"/>
          </w:tcPr>
          <w:p w14:paraId="3E91BD25" w14:textId="5F0250C2" w:rsidR="0091085A" w:rsidRDefault="0091085A" w:rsidP="0091085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91085A" w:rsidRDefault="0091085A" w:rsidP="0091085A"/>
        </w:tc>
        <w:tc>
          <w:tcPr>
            <w:tcW w:w="1391" w:type="dxa"/>
            <w:vAlign w:val="center"/>
          </w:tcPr>
          <w:p w14:paraId="67FCCEDA" w14:textId="77777777" w:rsidR="0091085A" w:rsidRDefault="0091085A" w:rsidP="0091085A"/>
        </w:tc>
        <w:tc>
          <w:tcPr>
            <w:tcW w:w="3323" w:type="dxa"/>
            <w:vAlign w:val="center"/>
          </w:tcPr>
          <w:p w14:paraId="0BEDDD93" w14:textId="3B94C7DA" w:rsidR="0091085A" w:rsidRDefault="0091085A" w:rsidP="0091085A">
            <w:r>
              <w:t>X</w:t>
            </w:r>
          </w:p>
        </w:tc>
      </w:tr>
      <w:tr w:rsidR="0091085A" w14:paraId="6DB7FA2D" w14:textId="77777777" w:rsidTr="0091085A">
        <w:trPr>
          <w:trHeight w:val="53"/>
        </w:trPr>
        <w:tc>
          <w:tcPr>
            <w:tcW w:w="828" w:type="dxa"/>
            <w:vAlign w:val="center"/>
          </w:tcPr>
          <w:p w14:paraId="614337BD" w14:textId="2391FB82" w:rsidR="0091085A" w:rsidRDefault="0091085A" w:rsidP="0091085A">
            <w:r>
              <w:t>1.45.3</w:t>
            </w:r>
          </w:p>
        </w:tc>
        <w:tc>
          <w:tcPr>
            <w:tcW w:w="3507" w:type="dxa"/>
            <w:shd w:val="clear" w:color="auto" w:fill="DEEAF6" w:themeFill="accent5" w:themeFillTint="33"/>
            <w:vAlign w:val="center"/>
          </w:tcPr>
          <w:p w14:paraId="6ABE3E93" w14:textId="6EE15F10" w:rsidR="0091085A" w:rsidRDefault="0091085A" w:rsidP="0091085A">
            <w:r>
              <w:t>Risk assessments of physical risk be third-party verified?</w:t>
            </w:r>
          </w:p>
        </w:tc>
        <w:tc>
          <w:tcPr>
            <w:tcW w:w="1391" w:type="dxa"/>
            <w:gridSpan w:val="2"/>
            <w:vAlign w:val="center"/>
          </w:tcPr>
          <w:p w14:paraId="1F738ECE" w14:textId="77777777" w:rsidR="0091085A" w:rsidRDefault="0091085A" w:rsidP="0091085A"/>
        </w:tc>
        <w:tc>
          <w:tcPr>
            <w:tcW w:w="1391" w:type="dxa"/>
            <w:vAlign w:val="center"/>
          </w:tcPr>
          <w:p w14:paraId="2F3A42EA" w14:textId="77777777" w:rsidR="0091085A" w:rsidRDefault="0091085A" w:rsidP="0091085A"/>
        </w:tc>
        <w:tc>
          <w:tcPr>
            <w:tcW w:w="3323" w:type="dxa"/>
            <w:vAlign w:val="center"/>
          </w:tcPr>
          <w:p w14:paraId="7BE07A12" w14:textId="55C3D20E" w:rsidR="0091085A" w:rsidRDefault="0091085A" w:rsidP="0091085A">
            <w:r>
              <w:t>X</w:t>
            </w:r>
          </w:p>
        </w:tc>
      </w:tr>
      <w:tr w:rsidR="0091085A" w14:paraId="0B8083F1" w14:textId="77777777" w:rsidTr="00DD3144">
        <w:trPr>
          <w:trHeight w:val="53"/>
        </w:trPr>
        <w:tc>
          <w:tcPr>
            <w:tcW w:w="10440" w:type="dxa"/>
            <w:gridSpan w:val="6"/>
            <w:shd w:val="clear" w:color="auto" w:fill="FDF2CC"/>
            <w:vAlign w:val="center"/>
          </w:tcPr>
          <w:p w14:paraId="6D2DA785" w14:textId="164542E8" w:rsidR="0091085A" w:rsidRPr="00CF2E7C" w:rsidRDefault="0091085A" w:rsidP="0091085A">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91085A" w14:paraId="62D62C78" w14:textId="77777777" w:rsidTr="0091085A">
        <w:trPr>
          <w:trHeight w:val="23"/>
        </w:trPr>
        <w:tc>
          <w:tcPr>
            <w:tcW w:w="828" w:type="dxa"/>
            <w:vAlign w:val="center"/>
          </w:tcPr>
          <w:p w14:paraId="45E00C75" w14:textId="4D46BB5F" w:rsidR="0091085A" w:rsidRPr="00EC523C" w:rsidRDefault="0091085A" w:rsidP="0091085A">
            <w:pPr>
              <w:rPr>
                <w:b/>
                <w:bCs/>
              </w:rPr>
            </w:pPr>
            <w:r>
              <w:rPr>
                <w:b/>
                <w:bCs/>
              </w:rPr>
              <w:t>1.46</w:t>
            </w:r>
          </w:p>
        </w:tc>
        <w:tc>
          <w:tcPr>
            <w:tcW w:w="9612" w:type="dxa"/>
            <w:gridSpan w:val="5"/>
            <w:shd w:val="clear" w:color="auto" w:fill="DEEAF6" w:themeFill="accent5" w:themeFillTint="33"/>
            <w:vAlign w:val="center"/>
          </w:tcPr>
          <w:p w14:paraId="5AA40EBC" w14:textId="024A30F0" w:rsidR="0091085A" w:rsidRDefault="0091085A" w:rsidP="0091085A">
            <w:r>
              <w:t>What types of transition risk must be disclosed? Select all that apply using an X.</w:t>
            </w:r>
          </w:p>
        </w:tc>
      </w:tr>
      <w:tr w:rsidR="0091085A" w14:paraId="2E2C6C7D" w14:textId="77777777" w:rsidTr="0091085A">
        <w:trPr>
          <w:trHeight w:val="20"/>
        </w:trPr>
        <w:tc>
          <w:tcPr>
            <w:tcW w:w="828" w:type="dxa"/>
            <w:vAlign w:val="center"/>
          </w:tcPr>
          <w:p w14:paraId="45A3BE80" w14:textId="216669BA" w:rsidR="0091085A" w:rsidRDefault="0091085A" w:rsidP="0091085A">
            <w:r>
              <w:t>1.46.1</w:t>
            </w:r>
          </w:p>
        </w:tc>
        <w:tc>
          <w:tcPr>
            <w:tcW w:w="4898" w:type="dxa"/>
            <w:gridSpan w:val="3"/>
            <w:shd w:val="clear" w:color="auto" w:fill="E2EFD9" w:themeFill="accent6" w:themeFillTint="33"/>
            <w:vAlign w:val="center"/>
          </w:tcPr>
          <w:p w14:paraId="35D006C6" w14:textId="456254C7" w:rsidR="0091085A" w:rsidRDefault="0091085A" w:rsidP="0091085A">
            <w:r>
              <w:t>Not specified</w:t>
            </w:r>
          </w:p>
        </w:tc>
        <w:tc>
          <w:tcPr>
            <w:tcW w:w="4714" w:type="dxa"/>
            <w:gridSpan w:val="2"/>
            <w:shd w:val="clear" w:color="auto" w:fill="auto"/>
            <w:vAlign w:val="center"/>
          </w:tcPr>
          <w:p w14:paraId="17C9A786" w14:textId="3AAC404F" w:rsidR="0091085A" w:rsidRDefault="0091085A" w:rsidP="0091085A"/>
        </w:tc>
      </w:tr>
      <w:tr w:rsidR="0091085A" w14:paraId="441CAF03" w14:textId="77777777" w:rsidTr="0091085A">
        <w:trPr>
          <w:trHeight w:val="20"/>
        </w:trPr>
        <w:tc>
          <w:tcPr>
            <w:tcW w:w="828" w:type="dxa"/>
            <w:vAlign w:val="center"/>
          </w:tcPr>
          <w:p w14:paraId="6A23DEC3" w14:textId="521D0AC6" w:rsidR="0091085A" w:rsidRDefault="0091085A" w:rsidP="0091085A">
            <w:r>
              <w:t>1.46.2</w:t>
            </w:r>
          </w:p>
        </w:tc>
        <w:tc>
          <w:tcPr>
            <w:tcW w:w="4898" w:type="dxa"/>
            <w:gridSpan w:val="3"/>
            <w:shd w:val="clear" w:color="auto" w:fill="E2EFD9" w:themeFill="accent6" w:themeFillTint="33"/>
            <w:vAlign w:val="center"/>
          </w:tcPr>
          <w:p w14:paraId="7D25CE8E" w14:textId="685B2EA2" w:rsidR="0091085A" w:rsidRDefault="0091085A" w:rsidP="0091085A">
            <w:r>
              <w:t>Risks that societal transitions may pose to the disclosing entity</w:t>
            </w:r>
          </w:p>
        </w:tc>
        <w:tc>
          <w:tcPr>
            <w:tcW w:w="4714" w:type="dxa"/>
            <w:gridSpan w:val="2"/>
            <w:shd w:val="clear" w:color="auto" w:fill="auto"/>
            <w:vAlign w:val="center"/>
          </w:tcPr>
          <w:p w14:paraId="794AC2B6" w14:textId="7DFBA9C1" w:rsidR="0091085A" w:rsidRDefault="0091085A" w:rsidP="0091085A"/>
        </w:tc>
      </w:tr>
      <w:tr w:rsidR="0091085A" w14:paraId="20088A84" w14:textId="77777777" w:rsidTr="0091085A">
        <w:trPr>
          <w:trHeight w:val="20"/>
        </w:trPr>
        <w:tc>
          <w:tcPr>
            <w:tcW w:w="828" w:type="dxa"/>
            <w:vAlign w:val="center"/>
          </w:tcPr>
          <w:p w14:paraId="759F5A9A" w14:textId="2CCD9BE8" w:rsidR="0091085A" w:rsidRDefault="0091085A" w:rsidP="0091085A">
            <w:r>
              <w:t>1.46.3</w:t>
            </w:r>
          </w:p>
        </w:tc>
        <w:tc>
          <w:tcPr>
            <w:tcW w:w="4898" w:type="dxa"/>
            <w:gridSpan w:val="3"/>
            <w:shd w:val="clear" w:color="auto" w:fill="E2EFD9" w:themeFill="accent6" w:themeFillTint="33"/>
            <w:vAlign w:val="center"/>
          </w:tcPr>
          <w:p w14:paraId="7D63BBCE" w14:textId="0D18DC9D" w:rsidR="0091085A" w:rsidRDefault="0091085A" w:rsidP="0091085A">
            <w:r>
              <w:t>Risks that the disclosing entity’s transition may pose to society (double materiality)</w:t>
            </w:r>
          </w:p>
        </w:tc>
        <w:tc>
          <w:tcPr>
            <w:tcW w:w="4714" w:type="dxa"/>
            <w:gridSpan w:val="2"/>
            <w:shd w:val="clear" w:color="auto" w:fill="auto"/>
            <w:vAlign w:val="center"/>
          </w:tcPr>
          <w:p w14:paraId="1B72D956" w14:textId="1140CCC0" w:rsidR="0091085A" w:rsidRDefault="0091085A" w:rsidP="0091085A"/>
        </w:tc>
      </w:tr>
      <w:tr w:rsidR="0091085A" w14:paraId="354BF968" w14:textId="77777777" w:rsidTr="0091085A">
        <w:trPr>
          <w:trHeight w:val="20"/>
        </w:trPr>
        <w:tc>
          <w:tcPr>
            <w:tcW w:w="828" w:type="dxa"/>
            <w:vAlign w:val="center"/>
          </w:tcPr>
          <w:p w14:paraId="386CB503" w14:textId="663DDA20" w:rsidR="0091085A" w:rsidRPr="003634F2" w:rsidRDefault="0091085A" w:rsidP="0091085A">
            <w:pPr>
              <w:rPr>
                <w:b/>
                <w:bCs/>
              </w:rPr>
            </w:pPr>
            <w:r>
              <w:rPr>
                <w:b/>
                <w:bCs/>
              </w:rPr>
              <w:lastRenderedPageBreak/>
              <w:t>1.47</w:t>
            </w:r>
          </w:p>
        </w:tc>
        <w:tc>
          <w:tcPr>
            <w:tcW w:w="9612" w:type="dxa"/>
            <w:gridSpan w:val="5"/>
            <w:shd w:val="clear" w:color="auto" w:fill="DEEAF6" w:themeFill="accent5" w:themeFillTint="33"/>
            <w:vAlign w:val="center"/>
          </w:tcPr>
          <w:p w14:paraId="02B6AE5E" w14:textId="63156580" w:rsidR="0091085A" w:rsidRDefault="0091085A" w:rsidP="0091085A">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91085A" w14:paraId="61C52393" w14:textId="77777777" w:rsidTr="0091085A">
        <w:trPr>
          <w:trHeight w:val="20"/>
        </w:trPr>
        <w:tc>
          <w:tcPr>
            <w:tcW w:w="828" w:type="dxa"/>
            <w:vAlign w:val="center"/>
          </w:tcPr>
          <w:p w14:paraId="45F18C73" w14:textId="505FB008" w:rsidR="0091085A" w:rsidRDefault="0091085A" w:rsidP="0091085A">
            <w:r>
              <w:t>1.47.1</w:t>
            </w:r>
          </w:p>
        </w:tc>
        <w:tc>
          <w:tcPr>
            <w:tcW w:w="4898" w:type="dxa"/>
            <w:gridSpan w:val="3"/>
            <w:shd w:val="clear" w:color="auto" w:fill="E2EFD9" w:themeFill="accent6" w:themeFillTint="33"/>
            <w:vAlign w:val="center"/>
          </w:tcPr>
          <w:p w14:paraId="5EA5F24A" w14:textId="33D76500" w:rsidR="0091085A" w:rsidRDefault="0091085A" w:rsidP="0091085A">
            <w:r>
              <w:t>Self-assessed material risk</w:t>
            </w:r>
          </w:p>
        </w:tc>
        <w:tc>
          <w:tcPr>
            <w:tcW w:w="4714" w:type="dxa"/>
            <w:gridSpan w:val="2"/>
            <w:shd w:val="clear" w:color="auto" w:fill="auto"/>
            <w:vAlign w:val="center"/>
          </w:tcPr>
          <w:p w14:paraId="3EABD989" w14:textId="44213577" w:rsidR="0091085A" w:rsidRDefault="0091085A" w:rsidP="0091085A"/>
        </w:tc>
      </w:tr>
      <w:tr w:rsidR="0091085A" w14:paraId="13848922" w14:textId="77777777" w:rsidTr="0091085A">
        <w:trPr>
          <w:trHeight w:val="20"/>
        </w:trPr>
        <w:tc>
          <w:tcPr>
            <w:tcW w:w="828" w:type="dxa"/>
            <w:vAlign w:val="center"/>
          </w:tcPr>
          <w:p w14:paraId="2E5BB9C9" w14:textId="36354EBF" w:rsidR="0091085A" w:rsidRDefault="0091085A" w:rsidP="0091085A">
            <w:r>
              <w:t>1.47.2</w:t>
            </w:r>
          </w:p>
        </w:tc>
        <w:tc>
          <w:tcPr>
            <w:tcW w:w="4898" w:type="dxa"/>
            <w:gridSpan w:val="3"/>
            <w:shd w:val="clear" w:color="auto" w:fill="E2EFD9" w:themeFill="accent6" w:themeFillTint="33"/>
            <w:vAlign w:val="center"/>
          </w:tcPr>
          <w:p w14:paraId="0FF3252C" w14:textId="694A7063" w:rsidR="0091085A" w:rsidRDefault="0091085A" w:rsidP="0091085A">
            <w:r>
              <w:t>Externally-defined material risk</w:t>
            </w:r>
          </w:p>
        </w:tc>
        <w:tc>
          <w:tcPr>
            <w:tcW w:w="4714" w:type="dxa"/>
            <w:gridSpan w:val="2"/>
            <w:shd w:val="clear" w:color="auto" w:fill="auto"/>
            <w:vAlign w:val="center"/>
          </w:tcPr>
          <w:p w14:paraId="62F2B131" w14:textId="5908DD5E" w:rsidR="0091085A" w:rsidRDefault="0091085A" w:rsidP="0091085A"/>
        </w:tc>
      </w:tr>
      <w:tr w:rsidR="0091085A" w14:paraId="7938F854" w14:textId="77777777" w:rsidTr="0091085A">
        <w:trPr>
          <w:trHeight w:val="20"/>
        </w:trPr>
        <w:tc>
          <w:tcPr>
            <w:tcW w:w="828" w:type="dxa"/>
            <w:vAlign w:val="center"/>
          </w:tcPr>
          <w:p w14:paraId="4BEE08A7" w14:textId="0A6E0126" w:rsidR="0091085A" w:rsidRDefault="0091085A" w:rsidP="0091085A">
            <w:r>
              <w:t>1.47.3</w:t>
            </w:r>
          </w:p>
        </w:tc>
        <w:tc>
          <w:tcPr>
            <w:tcW w:w="4898" w:type="dxa"/>
            <w:gridSpan w:val="3"/>
            <w:shd w:val="clear" w:color="auto" w:fill="E2EFD9" w:themeFill="accent6" w:themeFillTint="33"/>
            <w:vAlign w:val="center"/>
          </w:tcPr>
          <w:p w14:paraId="05CEDA32" w14:textId="67C6796D" w:rsidR="0091085A" w:rsidRDefault="0091085A" w:rsidP="0091085A">
            <w:r>
              <w:t>Other</w:t>
            </w:r>
          </w:p>
        </w:tc>
        <w:tc>
          <w:tcPr>
            <w:tcW w:w="4714" w:type="dxa"/>
            <w:gridSpan w:val="2"/>
            <w:shd w:val="clear" w:color="auto" w:fill="auto"/>
            <w:vAlign w:val="center"/>
          </w:tcPr>
          <w:p w14:paraId="5E8D9925" w14:textId="440A4514" w:rsidR="0091085A" w:rsidRDefault="0091085A" w:rsidP="0091085A"/>
        </w:tc>
      </w:tr>
      <w:tr w:rsidR="0091085A" w14:paraId="04E97640" w14:textId="77777777" w:rsidTr="0091085A">
        <w:trPr>
          <w:trHeight w:val="20"/>
        </w:trPr>
        <w:tc>
          <w:tcPr>
            <w:tcW w:w="828" w:type="dxa"/>
            <w:vAlign w:val="center"/>
          </w:tcPr>
          <w:p w14:paraId="036D26BE" w14:textId="4F361CD5" w:rsidR="0091085A" w:rsidRPr="003634F2" w:rsidRDefault="0091085A" w:rsidP="0091085A">
            <w:pPr>
              <w:rPr>
                <w:b/>
                <w:bCs/>
              </w:rPr>
            </w:pPr>
            <w:r>
              <w:rPr>
                <w:b/>
                <w:bCs/>
              </w:rPr>
              <w:t>1.48</w:t>
            </w:r>
          </w:p>
        </w:tc>
        <w:tc>
          <w:tcPr>
            <w:tcW w:w="9612" w:type="dxa"/>
            <w:gridSpan w:val="5"/>
            <w:shd w:val="clear" w:color="auto" w:fill="DEEAF6" w:themeFill="accent5" w:themeFillTint="33"/>
            <w:vAlign w:val="center"/>
          </w:tcPr>
          <w:p w14:paraId="199BB131" w14:textId="4DDF05DB" w:rsidR="0091085A" w:rsidRDefault="0091085A" w:rsidP="0091085A">
            <w:r>
              <w:t>If “other” selected, please describe.</w:t>
            </w:r>
          </w:p>
        </w:tc>
      </w:tr>
      <w:tr w:rsidR="0091085A" w14:paraId="0535BBE4" w14:textId="77777777" w:rsidTr="0091085A">
        <w:trPr>
          <w:trHeight w:val="1020"/>
        </w:trPr>
        <w:tc>
          <w:tcPr>
            <w:tcW w:w="828" w:type="dxa"/>
            <w:vAlign w:val="center"/>
          </w:tcPr>
          <w:p w14:paraId="68A548C6" w14:textId="77777777" w:rsidR="0091085A" w:rsidRDefault="0091085A" w:rsidP="0091085A"/>
        </w:tc>
        <w:tc>
          <w:tcPr>
            <w:tcW w:w="9612" w:type="dxa"/>
            <w:gridSpan w:val="5"/>
            <w:vAlign w:val="center"/>
          </w:tcPr>
          <w:p w14:paraId="0B6A39BD" w14:textId="2D4FC780" w:rsidR="0091085A" w:rsidRDefault="0091085A" w:rsidP="0091085A"/>
        </w:tc>
      </w:tr>
      <w:tr w:rsidR="0091085A" w14:paraId="3F0F196A" w14:textId="77777777" w:rsidTr="0091085A">
        <w:trPr>
          <w:trHeight w:val="517"/>
        </w:trPr>
        <w:tc>
          <w:tcPr>
            <w:tcW w:w="828" w:type="dxa"/>
            <w:shd w:val="clear" w:color="auto" w:fill="auto"/>
            <w:vAlign w:val="center"/>
          </w:tcPr>
          <w:p w14:paraId="22D94E70" w14:textId="51CFCEF2" w:rsidR="0091085A" w:rsidRPr="003634F2" w:rsidRDefault="0091085A" w:rsidP="0091085A">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91085A" w:rsidRDefault="0091085A" w:rsidP="0091085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91085A" w14:paraId="7B86547D" w14:textId="77777777" w:rsidTr="0091085A">
        <w:trPr>
          <w:trHeight w:val="55"/>
        </w:trPr>
        <w:tc>
          <w:tcPr>
            <w:tcW w:w="828" w:type="dxa"/>
            <w:vAlign w:val="center"/>
          </w:tcPr>
          <w:p w14:paraId="3186E34A" w14:textId="77777777" w:rsidR="0091085A" w:rsidRDefault="0091085A" w:rsidP="0091085A"/>
        </w:tc>
        <w:tc>
          <w:tcPr>
            <w:tcW w:w="3507" w:type="dxa"/>
            <w:shd w:val="clear" w:color="auto" w:fill="E2EFD9" w:themeFill="accent6" w:themeFillTint="33"/>
            <w:vAlign w:val="center"/>
          </w:tcPr>
          <w:p w14:paraId="1ECA6DF1" w14:textId="77777777" w:rsidR="0091085A" w:rsidRDefault="0091085A" w:rsidP="0091085A"/>
        </w:tc>
        <w:tc>
          <w:tcPr>
            <w:tcW w:w="1391" w:type="dxa"/>
            <w:gridSpan w:val="2"/>
            <w:shd w:val="clear" w:color="auto" w:fill="E2EFD9" w:themeFill="accent6" w:themeFillTint="33"/>
            <w:vAlign w:val="center"/>
          </w:tcPr>
          <w:p w14:paraId="56E88B25" w14:textId="26599D63" w:rsidR="0091085A" w:rsidRDefault="0091085A" w:rsidP="0091085A">
            <w:pPr>
              <w:jc w:val="center"/>
            </w:pPr>
            <w:r>
              <w:t>Recommended</w:t>
            </w:r>
          </w:p>
        </w:tc>
        <w:tc>
          <w:tcPr>
            <w:tcW w:w="1391" w:type="dxa"/>
            <w:shd w:val="clear" w:color="auto" w:fill="E2EFD9" w:themeFill="accent6" w:themeFillTint="33"/>
            <w:vAlign w:val="center"/>
          </w:tcPr>
          <w:p w14:paraId="1C6C9BF4" w14:textId="56F79849" w:rsidR="0091085A" w:rsidRDefault="0091085A" w:rsidP="0091085A">
            <w:pPr>
              <w:jc w:val="center"/>
            </w:pPr>
            <w:r>
              <w:t>Required</w:t>
            </w:r>
          </w:p>
        </w:tc>
        <w:tc>
          <w:tcPr>
            <w:tcW w:w="3323" w:type="dxa"/>
            <w:shd w:val="clear" w:color="auto" w:fill="E2EFD9" w:themeFill="accent6" w:themeFillTint="33"/>
            <w:vAlign w:val="center"/>
          </w:tcPr>
          <w:p w14:paraId="3C9A0388" w14:textId="3D038F17" w:rsidR="0091085A" w:rsidRDefault="0091085A" w:rsidP="0091085A">
            <w:pPr>
              <w:jc w:val="center"/>
            </w:pPr>
            <w:r>
              <w:t>Not specified</w:t>
            </w:r>
          </w:p>
        </w:tc>
      </w:tr>
      <w:tr w:rsidR="0091085A" w14:paraId="08A84288" w14:textId="77777777" w:rsidTr="0091085A">
        <w:trPr>
          <w:trHeight w:val="53"/>
        </w:trPr>
        <w:tc>
          <w:tcPr>
            <w:tcW w:w="828" w:type="dxa"/>
            <w:vAlign w:val="center"/>
          </w:tcPr>
          <w:p w14:paraId="3910D384" w14:textId="07A1E008" w:rsidR="0091085A" w:rsidRDefault="0091085A" w:rsidP="0091085A">
            <w:r>
              <w:t>1.49.1</w:t>
            </w:r>
          </w:p>
        </w:tc>
        <w:tc>
          <w:tcPr>
            <w:tcW w:w="3507" w:type="dxa"/>
            <w:shd w:val="clear" w:color="auto" w:fill="DEEAF6" w:themeFill="accent5" w:themeFillTint="33"/>
            <w:vAlign w:val="center"/>
          </w:tcPr>
          <w:p w14:paraId="558F4A24" w14:textId="63B241B0" w:rsidR="0091085A" w:rsidRDefault="0091085A" w:rsidP="0091085A">
            <w:r>
              <w:t>Entities disclose the results of climate-related risk stress tests that are related to transition risk</w:t>
            </w:r>
          </w:p>
        </w:tc>
        <w:tc>
          <w:tcPr>
            <w:tcW w:w="1391" w:type="dxa"/>
            <w:gridSpan w:val="2"/>
            <w:vAlign w:val="center"/>
          </w:tcPr>
          <w:p w14:paraId="751C2316" w14:textId="77777777" w:rsidR="0091085A" w:rsidRDefault="0091085A" w:rsidP="0091085A"/>
        </w:tc>
        <w:tc>
          <w:tcPr>
            <w:tcW w:w="1391" w:type="dxa"/>
            <w:vAlign w:val="center"/>
          </w:tcPr>
          <w:p w14:paraId="0216ACA0" w14:textId="77777777" w:rsidR="0091085A" w:rsidRDefault="0091085A" w:rsidP="0091085A"/>
        </w:tc>
        <w:tc>
          <w:tcPr>
            <w:tcW w:w="3323" w:type="dxa"/>
            <w:vAlign w:val="center"/>
          </w:tcPr>
          <w:p w14:paraId="7B766908" w14:textId="545E5773" w:rsidR="0091085A" w:rsidRDefault="0091085A" w:rsidP="0091085A">
            <w:r>
              <w:t>X</w:t>
            </w:r>
          </w:p>
        </w:tc>
      </w:tr>
      <w:tr w:rsidR="0091085A" w14:paraId="24BE2638" w14:textId="77777777" w:rsidTr="0091085A">
        <w:trPr>
          <w:trHeight w:val="438"/>
        </w:trPr>
        <w:tc>
          <w:tcPr>
            <w:tcW w:w="828" w:type="dxa"/>
            <w:vAlign w:val="center"/>
          </w:tcPr>
          <w:p w14:paraId="4B755DB2" w14:textId="22445BB9" w:rsidR="0091085A" w:rsidRDefault="0091085A" w:rsidP="0091085A">
            <w:r>
              <w:t>1.49.2</w:t>
            </w:r>
          </w:p>
        </w:tc>
        <w:tc>
          <w:tcPr>
            <w:tcW w:w="3507" w:type="dxa"/>
            <w:shd w:val="clear" w:color="auto" w:fill="DEEAF6" w:themeFill="accent5" w:themeFillTint="33"/>
            <w:vAlign w:val="center"/>
          </w:tcPr>
          <w:p w14:paraId="70984490" w14:textId="137DFE69" w:rsidR="0091085A" w:rsidRDefault="0091085A" w:rsidP="0091085A">
            <w:r>
              <w:t>Entities have transition risk assessment be third-party verified</w:t>
            </w:r>
          </w:p>
        </w:tc>
        <w:tc>
          <w:tcPr>
            <w:tcW w:w="1391" w:type="dxa"/>
            <w:gridSpan w:val="2"/>
            <w:vAlign w:val="center"/>
          </w:tcPr>
          <w:p w14:paraId="1C8B2C6B" w14:textId="77777777" w:rsidR="0091085A" w:rsidRDefault="0091085A" w:rsidP="0091085A"/>
        </w:tc>
        <w:tc>
          <w:tcPr>
            <w:tcW w:w="1391" w:type="dxa"/>
            <w:vAlign w:val="center"/>
          </w:tcPr>
          <w:p w14:paraId="1315AFFB" w14:textId="77777777" w:rsidR="0091085A" w:rsidRDefault="0091085A" w:rsidP="0091085A"/>
        </w:tc>
        <w:tc>
          <w:tcPr>
            <w:tcW w:w="3323" w:type="dxa"/>
            <w:vAlign w:val="center"/>
          </w:tcPr>
          <w:p w14:paraId="3A0D212A" w14:textId="424DB3FD" w:rsidR="0091085A" w:rsidRDefault="0091085A" w:rsidP="0091085A">
            <w:r>
              <w:t>X</w:t>
            </w:r>
          </w:p>
        </w:tc>
      </w:tr>
      <w:tr w:rsidR="0091085A" w14:paraId="2D11877E" w14:textId="77777777" w:rsidTr="0091085A">
        <w:trPr>
          <w:trHeight w:val="53"/>
        </w:trPr>
        <w:tc>
          <w:tcPr>
            <w:tcW w:w="828" w:type="dxa"/>
            <w:vAlign w:val="center"/>
          </w:tcPr>
          <w:p w14:paraId="523FC108" w14:textId="2523E837" w:rsidR="0091085A" w:rsidRDefault="0091085A" w:rsidP="0091085A">
            <w:r>
              <w:t>1.49.3</w:t>
            </w:r>
          </w:p>
        </w:tc>
        <w:tc>
          <w:tcPr>
            <w:tcW w:w="3507" w:type="dxa"/>
            <w:shd w:val="clear" w:color="auto" w:fill="DEEAF6" w:themeFill="accent5" w:themeFillTint="33"/>
            <w:vAlign w:val="center"/>
          </w:tcPr>
          <w:p w14:paraId="72DD216D" w14:textId="0328FB35" w:rsidR="0091085A" w:rsidRDefault="0091085A" w:rsidP="0091085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91085A" w:rsidRDefault="0091085A" w:rsidP="0091085A"/>
        </w:tc>
        <w:tc>
          <w:tcPr>
            <w:tcW w:w="1391" w:type="dxa"/>
            <w:vAlign w:val="center"/>
          </w:tcPr>
          <w:p w14:paraId="59497AC2" w14:textId="77777777" w:rsidR="0091085A" w:rsidRDefault="0091085A" w:rsidP="0091085A"/>
        </w:tc>
        <w:tc>
          <w:tcPr>
            <w:tcW w:w="3323" w:type="dxa"/>
            <w:vAlign w:val="center"/>
          </w:tcPr>
          <w:p w14:paraId="2DCD03A4" w14:textId="39FEC940" w:rsidR="0091085A" w:rsidRDefault="0091085A" w:rsidP="0091085A">
            <w:r>
              <w:t>X</w:t>
            </w:r>
          </w:p>
        </w:tc>
      </w:tr>
      <w:tr w:rsidR="0091085A" w14:paraId="1621E36E" w14:textId="77777777" w:rsidTr="00DD3144">
        <w:trPr>
          <w:trHeight w:val="53"/>
        </w:trPr>
        <w:tc>
          <w:tcPr>
            <w:tcW w:w="10440" w:type="dxa"/>
            <w:gridSpan w:val="6"/>
            <w:shd w:val="clear" w:color="auto" w:fill="FDF2CC"/>
            <w:vAlign w:val="center"/>
          </w:tcPr>
          <w:p w14:paraId="70CD7C2E" w14:textId="2B0F46F0" w:rsidR="0091085A" w:rsidRPr="00CF2E7C" w:rsidRDefault="0091085A" w:rsidP="0091085A">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91085A" w14:paraId="1B07E21F" w14:textId="77777777" w:rsidTr="0091085A">
        <w:trPr>
          <w:trHeight w:val="529"/>
        </w:trPr>
        <w:tc>
          <w:tcPr>
            <w:tcW w:w="828" w:type="dxa"/>
            <w:tcBorders>
              <w:left w:val="single" w:sz="4" w:space="0" w:color="auto"/>
              <w:right w:val="single" w:sz="4" w:space="0" w:color="auto"/>
            </w:tcBorders>
            <w:shd w:val="clear" w:color="auto" w:fill="auto"/>
            <w:vAlign w:val="center"/>
          </w:tcPr>
          <w:p w14:paraId="05D586F7" w14:textId="4D2E47D7" w:rsidR="0091085A" w:rsidRPr="00375D49" w:rsidRDefault="0091085A" w:rsidP="0091085A">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91085A" w:rsidRDefault="0091085A" w:rsidP="0091085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91085A" w14:paraId="59166DC2" w14:textId="77777777" w:rsidTr="0091085A">
        <w:trPr>
          <w:trHeight w:val="226"/>
        </w:trPr>
        <w:tc>
          <w:tcPr>
            <w:tcW w:w="828" w:type="dxa"/>
            <w:shd w:val="clear" w:color="auto" w:fill="auto"/>
            <w:vAlign w:val="center"/>
          </w:tcPr>
          <w:p w14:paraId="6A7C8244" w14:textId="0C21991C" w:rsidR="0091085A" w:rsidRDefault="0091085A" w:rsidP="0091085A"/>
        </w:tc>
        <w:tc>
          <w:tcPr>
            <w:tcW w:w="3507" w:type="dxa"/>
            <w:shd w:val="clear" w:color="auto" w:fill="E2EFD9" w:themeFill="accent6" w:themeFillTint="33"/>
            <w:vAlign w:val="center"/>
          </w:tcPr>
          <w:p w14:paraId="459E69EE" w14:textId="77777777" w:rsidR="0091085A" w:rsidRDefault="0091085A" w:rsidP="0091085A"/>
        </w:tc>
        <w:tc>
          <w:tcPr>
            <w:tcW w:w="1391" w:type="dxa"/>
            <w:gridSpan w:val="2"/>
            <w:shd w:val="clear" w:color="auto" w:fill="E2EFD9" w:themeFill="accent6" w:themeFillTint="33"/>
            <w:vAlign w:val="center"/>
          </w:tcPr>
          <w:p w14:paraId="6952B9A2" w14:textId="76173811" w:rsidR="0091085A" w:rsidRDefault="0091085A" w:rsidP="0091085A">
            <w:pPr>
              <w:jc w:val="center"/>
            </w:pPr>
            <w:r>
              <w:t>Recommended</w:t>
            </w:r>
          </w:p>
        </w:tc>
        <w:tc>
          <w:tcPr>
            <w:tcW w:w="1391" w:type="dxa"/>
            <w:shd w:val="clear" w:color="auto" w:fill="E2EFD9" w:themeFill="accent6" w:themeFillTint="33"/>
            <w:vAlign w:val="center"/>
          </w:tcPr>
          <w:p w14:paraId="25A86474" w14:textId="73CECFB2" w:rsidR="0091085A" w:rsidRDefault="0091085A" w:rsidP="0091085A">
            <w:pPr>
              <w:jc w:val="center"/>
            </w:pPr>
            <w:r>
              <w:t>Required</w:t>
            </w:r>
          </w:p>
        </w:tc>
        <w:tc>
          <w:tcPr>
            <w:tcW w:w="3323" w:type="dxa"/>
            <w:shd w:val="clear" w:color="auto" w:fill="E2EFD9" w:themeFill="accent6" w:themeFillTint="33"/>
            <w:vAlign w:val="center"/>
          </w:tcPr>
          <w:p w14:paraId="0029A7C9" w14:textId="244D8FAE" w:rsidR="0091085A" w:rsidRDefault="0091085A" w:rsidP="0091085A">
            <w:pPr>
              <w:jc w:val="center"/>
            </w:pPr>
            <w:r>
              <w:t>Not specified</w:t>
            </w:r>
          </w:p>
        </w:tc>
      </w:tr>
      <w:tr w:rsidR="0091085A" w14:paraId="7C02AC27" w14:textId="77777777" w:rsidTr="0091085A">
        <w:trPr>
          <w:trHeight w:val="224"/>
        </w:trPr>
        <w:tc>
          <w:tcPr>
            <w:tcW w:w="828" w:type="dxa"/>
            <w:shd w:val="clear" w:color="auto" w:fill="auto"/>
            <w:vAlign w:val="center"/>
          </w:tcPr>
          <w:p w14:paraId="22999AA5" w14:textId="142CEDBC" w:rsidR="0091085A" w:rsidRDefault="0091085A" w:rsidP="0091085A">
            <w:r>
              <w:t>1.50.1</w:t>
            </w:r>
          </w:p>
        </w:tc>
        <w:tc>
          <w:tcPr>
            <w:tcW w:w="3507" w:type="dxa"/>
            <w:shd w:val="clear" w:color="auto" w:fill="DEEAF6" w:themeFill="accent5" w:themeFillTint="33"/>
            <w:vAlign w:val="center"/>
          </w:tcPr>
          <w:p w14:paraId="79CE7418" w14:textId="6045C0CF" w:rsidR="0091085A" w:rsidRDefault="0091085A" w:rsidP="0091085A">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91085A" w:rsidRDefault="0091085A" w:rsidP="0091085A"/>
        </w:tc>
        <w:tc>
          <w:tcPr>
            <w:tcW w:w="1391" w:type="dxa"/>
            <w:shd w:val="clear" w:color="auto" w:fill="auto"/>
            <w:vAlign w:val="center"/>
          </w:tcPr>
          <w:p w14:paraId="010EA0B6" w14:textId="77777777" w:rsidR="0091085A" w:rsidRDefault="0091085A" w:rsidP="0091085A"/>
        </w:tc>
        <w:tc>
          <w:tcPr>
            <w:tcW w:w="3323" w:type="dxa"/>
            <w:shd w:val="clear" w:color="auto" w:fill="auto"/>
            <w:vAlign w:val="center"/>
          </w:tcPr>
          <w:p w14:paraId="046D9BE7" w14:textId="0965D499" w:rsidR="0091085A" w:rsidRDefault="0091085A" w:rsidP="0091085A"/>
        </w:tc>
      </w:tr>
      <w:tr w:rsidR="0091085A" w14:paraId="69D8FE15" w14:textId="77777777" w:rsidTr="0091085A">
        <w:trPr>
          <w:trHeight w:val="224"/>
        </w:trPr>
        <w:tc>
          <w:tcPr>
            <w:tcW w:w="828" w:type="dxa"/>
            <w:shd w:val="clear" w:color="auto" w:fill="auto"/>
            <w:vAlign w:val="center"/>
          </w:tcPr>
          <w:p w14:paraId="1D7E6221" w14:textId="79CDAF5F" w:rsidR="0091085A" w:rsidRDefault="0091085A" w:rsidP="0091085A">
            <w:r>
              <w:t>1.50.2</w:t>
            </w:r>
          </w:p>
        </w:tc>
        <w:tc>
          <w:tcPr>
            <w:tcW w:w="3507" w:type="dxa"/>
            <w:shd w:val="clear" w:color="auto" w:fill="DEEAF6" w:themeFill="accent5" w:themeFillTint="33"/>
            <w:vAlign w:val="center"/>
          </w:tcPr>
          <w:p w14:paraId="148746BC" w14:textId="5E0BE362" w:rsidR="0091085A" w:rsidRDefault="0091085A" w:rsidP="0091085A">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91085A" w:rsidRDefault="0091085A" w:rsidP="0091085A"/>
        </w:tc>
        <w:tc>
          <w:tcPr>
            <w:tcW w:w="1391" w:type="dxa"/>
            <w:shd w:val="clear" w:color="auto" w:fill="auto"/>
            <w:vAlign w:val="center"/>
          </w:tcPr>
          <w:p w14:paraId="43575BB4" w14:textId="77777777" w:rsidR="0091085A" w:rsidRDefault="0091085A" w:rsidP="0091085A"/>
        </w:tc>
        <w:tc>
          <w:tcPr>
            <w:tcW w:w="3323" w:type="dxa"/>
            <w:shd w:val="clear" w:color="auto" w:fill="auto"/>
            <w:vAlign w:val="center"/>
          </w:tcPr>
          <w:p w14:paraId="0D936010" w14:textId="1837532B" w:rsidR="0091085A" w:rsidRDefault="0091085A" w:rsidP="0091085A"/>
        </w:tc>
      </w:tr>
      <w:tr w:rsidR="0091085A" w14:paraId="230C62FB" w14:textId="77777777" w:rsidTr="0091085A">
        <w:trPr>
          <w:trHeight w:val="224"/>
        </w:trPr>
        <w:tc>
          <w:tcPr>
            <w:tcW w:w="828" w:type="dxa"/>
            <w:shd w:val="clear" w:color="auto" w:fill="auto"/>
            <w:vAlign w:val="center"/>
          </w:tcPr>
          <w:p w14:paraId="4FB51C3C" w14:textId="2F623D2B" w:rsidR="0091085A" w:rsidRDefault="0091085A" w:rsidP="0091085A">
            <w:r>
              <w:t>1.50.3</w:t>
            </w:r>
          </w:p>
        </w:tc>
        <w:tc>
          <w:tcPr>
            <w:tcW w:w="3507" w:type="dxa"/>
            <w:shd w:val="clear" w:color="auto" w:fill="DEEAF6" w:themeFill="accent5" w:themeFillTint="33"/>
            <w:vAlign w:val="center"/>
          </w:tcPr>
          <w:p w14:paraId="72090894" w14:textId="26DF26CA" w:rsidR="0091085A" w:rsidRDefault="0091085A" w:rsidP="0091085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91085A" w:rsidRDefault="0091085A" w:rsidP="0091085A"/>
        </w:tc>
        <w:tc>
          <w:tcPr>
            <w:tcW w:w="1391" w:type="dxa"/>
            <w:shd w:val="clear" w:color="auto" w:fill="auto"/>
            <w:vAlign w:val="center"/>
          </w:tcPr>
          <w:p w14:paraId="5A5C0BA3" w14:textId="77777777" w:rsidR="0091085A" w:rsidRDefault="0091085A" w:rsidP="0091085A"/>
        </w:tc>
        <w:tc>
          <w:tcPr>
            <w:tcW w:w="3323" w:type="dxa"/>
            <w:shd w:val="clear" w:color="auto" w:fill="auto"/>
            <w:vAlign w:val="center"/>
          </w:tcPr>
          <w:p w14:paraId="44985547" w14:textId="49C96F06" w:rsidR="0091085A" w:rsidRDefault="0091085A" w:rsidP="0091085A"/>
        </w:tc>
      </w:tr>
      <w:tr w:rsidR="0091085A" w14:paraId="3607304F" w14:textId="78887A06" w:rsidTr="0091085A">
        <w:tc>
          <w:tcPr>
            <w:tcW w:w="828" w:type="dxa"/>
            <w:vAlign w:val="center"/>
          </w:tcPr>
          <w:p w14:paraId="76BAA334" w14:textId="57D939F2" w:rsidR="0091085A" w:rsidRPr="00375D49" w:rsidRDefault="0091085A" w:rsidP="0091085A">
            <w:pPr>
              <w:rPr>
                <w:b/>
                <w:bCs/>
              </w:rPr>
            </w:pPr>
            <w:r>
              <w:rPr>
                <w:b/>
                <w:bCs/>
              </w:rPr>
              <w:lastRenderedPageBreak/>
              <w:t>1.51</w:t>
            </w:r>
          </w:p>
        </w:tc>
        <w:tc>
          <w:tcPr>
            <w:tcW w:w="9612" w:type="dxa"/>
            <w:gridSpan w:val="5"/>
            <w:shd w:val="clear" w:color="auto" w:fill="DEEAF6" w:themeFill="accent5" w:themeFillTint="33"/>
            <w:vAlign w:val="center"/>
          </w:tcPr>
          <w:p w14:paraId="26BE2898" w14:textId="739F8FB9" w:rsidR="0091085A" w:rsidRDefault="0091085A" w:rsidP="0091085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91085A" w14:paraId="5E1E5EFD" w14:textId="68280C95" w:rsidTr="0091085A">
        <w:tc>
          <w:tcPr>
            <w:tcW w:w="828" w:type="dxa"/>
            <w:vAlign w:val="center"/>
          </w:tcPr>
          <w:p w14:paraId="4CD50ABC" w14:textId="77777777" w:rsidR="0091085A" w:rsidRDefault="0091085A" w:rsidP="0091085A"/>
        </w:tc>
        <w:tc>
          <w:tcPr>
            <w:tcW w:w="3507" w:type="dxa"/>
            <w:shd w:val="clear" w:color="auto" w:fill="E2EFD9" w:themeFill="accent6" w:themeFillTint="33"/>
            <w:vAlign w:val="center"/>
          </w:tcPr>
          <w:p w14:paraId="2409A571" w14:textId="77777777" w:rsidR="0091085A" w:rsidRDefault="0091085A" w:rsidP="0091085A"/>
        </w:tc>
        <w:tc>
          <w:tcPr>
            <w:tcW w:w="1391" w:type="dxa"/>
            <w:gridSpan w:val="2"/>
            <w:shd w:val="clear" w:color="auto" w:fill="E2EFD9" w:themeFill="accent6" w:themeFillTint="33"/>
            <w:vAlign w:val="center"/>
          </w:tcPr>
          <w:p w14:paraId="211C9D0B" w14:textId="7548E49C" w:rsidR="0091085A" w:rsidRPr="00274335" w:rsidRDefault="0091085A" w:rsidP="0091085A">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91085A" w:rsidRPr="00274335" w:rsidRDefault="0091085A" w:rsidP="0091085A">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91085A" w:rsidRPr="00274335" w:rsidRDefault="0091085A" w:rsidP="0091085A">
            <w:pPr>
              <w:jc w:val="center"/>
              <w:rPr>
                <w:sz w:val="22"/>
                <w:szCs w:val="22"/>
              </w:rPr>
            </w:pPr>
            <w:r w:rsidRPr="00274335">
              <w:rPr>
                <w:sz w:val="22"/>
                <w:szCs w:val="22"/>
              </w:rPr>
              <w:t>Neither recommended nor required</w:t>
            </w:r>
          </w:p>
        </w:tc>
      </w:tr>
      <w:tr w:rsidR="0091085A" w14:paraId="25C1F5FA" w14:textId="0058AE34" w:rsidTr="0091085A">
        <w:tc>
          <w:tcPr>
            <w:tcW w:w="828" w:type="dxa"/>
            <w:vAlign w:val="center"/>
          </w:tcPr>
          <w:p w14:paraId="4E2EE8C6" w14:textId="1E0B473F" w:rsidR="0091085A" w:rsidRDefault="0091085A" w:rsidP="0091085A">
            <w:r>
              <w:t>1.51.1</w:t>
            </w:r>
          </w:p>
        </w:tc>
        <w:tc>
          <w:tcPr>
            <w:tcW w:w="3507" w:type="dxa"/>
            <w:shd w:val="clear" w:color="auto" w:fill="DEEAF6" w:themeFill="accent5" w:themeFillTint="33"/>
            <w:vAlign w:val="center"/>
          </w:tcPr>
          <w:p w14:paraId="78A4DE1A" w14:textId="05FF4AC9" w:rsidR="0091085A" w:rsidRDefault="0091085A" w:rsidP="0091085A">
            <w:pPr>
              <w:spacing w:line="276" w:lineRule="auto"/>
            </w:pPr>
            <w:r>
              <w:t>Climate-related opportunities</w:t>
            </w:r>
          </w:p>
        </w:tc>
        <w:tc>
          <w:tcPr>
            <w:tcW w:w="1391" w:type="dxa"/>
            <w:gridSpan w:val="2"/>
            <w:vAlign w:val="center"/>
          </w:tcPr>
          <w:p w14:paraId="67E9740B" w14:textId="77777777" w:rsidR="0091085A" w:rsidRDefault="0091085A" w:rsidP="0091085A"/>
        </w:tc>
        <w:tc>
          <w:tcPr>
            <w:tcW w:w="1391" w:type="dxa"/>
            <w:vAlign w:val="center"/>
          </w:tcPr>
          <w:p w14:paraId="0215B9B8" w14:textId="77777777" w:rsidR="0091085A" w:rsidRDefault="0091085A" w:rsidP="0091085A"/>
        </w:tc>
        <w:tc>
          <w:tcPr>
            <w:tcW w:w="3323" w:type="dxa"/>
            <w:vAlign w:val="center"/>
          </w:tcPr>
          <w:p w14:paraId="651FB3D7" w14:textId="77777777" w:rsidR="0091085A" w:rsidRDefault="0091085A" w:rsidP="0091085A"/>
        </w:tc>
      </w:tr>
      <w:tr w:rsidR="0091085A" w14:paraId="7BE1B753" w14:textId="0C432CBB" w:rsidTr="0091085A">
        <w:tc>
          <w:tcPr>
            <w:tcW w:w="828" w:type="dxa"/>
            <w:vAlign w:val="center"/>
          </w:tcPr>
          <w:p w14:paraId="1D0630FE" w14:textId="6BEB0586" w:rsidR="0091085A" w:rsidRDefault="0091085A" w:rsidP="0091085A">
            <w:r>
              <w:t>1.51.2</w:t>
            </w:r>
          </w:p>
        </w:tc>
        <w:tc>
          <w:tcPr>
            <w:tcW w:w="3507" w:type="dxa"/>
            <w:shd w:val="clear" w:color="auto" w:fill="DEEAF6" w:themeFill="accent5" w:themeFillTint="33"/>
            <w:vAlign w:val="center"/>
          </w:tcPr>
          <w:p w14:paraId="11924A75" w14:textId="5DF3B5D8" w:rsidR="0091085A" w:rsidRDefault="0091085A" w:rsidP="0091085A">
            <w:pPr>
              <w:spacing w:line="276" w:lineRule="auto"/>
            </w:pPr>
            <w:r>
              <w:t>Remuneration based on achieving climate-related goals</w:t>
            </w:r>
          </w:p>
        </w:tc>
        <w:tc>
          <w:tcPr>
            <w:tcW w:w="1391" w:type="dxa"/>
            <w:gridSpan w:val="2"/>
            <w:vAlign w:val="center"/>
          </w:tcPr>
          <w:p w14:paraId="343F173D" w14:textId="77777777" w:rsidR="0091085A" w:rsidRDefault="0091085A" w:rsidP="0091085A"/>
        </w:tc>
        <w:tc>
          <w:tcPr>
            <w:tcW w:w="1391" w:type="dxa"/>
            <w:vAlign w:val="center"/>
          </w:tcPr>
          <w:p w14:paraId="736B437E" w14:textId="77777777" w:rsidR="0091085A" w:rsidRDefault="0091085A" w:rsidP="0091085A"/>
        </w:tc>
        <w:tc>
          <w:tcPr>
            <w:tcW w:w="3323" w:type="dxa"/>
            <w:vAlign w:val="center"/>
          </w:tcPr>
          <w:p w14:paraId="0817B9D5" w14:textId="77777777" w:rsidR="0091085A" w:rsidRDefault="0091085A" w:rsidP="0091085A"/>
        </w:tc>
      </w:tr>
      <w:tr w:rsidR="0091085A" w14:paraId="029BF7E2" w14:textId="1140E730" w:rsidTr="0091085A">
        <w:tc>
          <w:tcPr>
            <w:tcW w:w="828" w:type="dxa"/>
            <w:vAlign w:val="center"/>
          </w:tcPr>
          <w:p w14:paraId="1D42EE5B" w14:textId="460D0C2D" w:rsidR="0091085A" w:rsidRDefault="0091085A" w:rsidP="0091085A">
            <w:r>
              <w:t>1.51.3</w:t>
            </w:r>
          </w:p>
        </w:tc>
        <w:tc>
          <w:tcPr>
            <w:tcW w:w="3507" w:type="dxa"/>
            <w:shd w:val="clear" w:color="auto" w:fill="DEEAF6" w:themeFill="accent5" w:themeFillTint="33"/>
            <w:vAlign w:val="center"/>
          </w:tcPr>
          <w:p w14:paraId="2BBECEA2" w14:textId="1B0BB378" w:rsidR="0091085A" w:rsidRDefault="0091085A" w:rsidP="0091085A">
            <w:pPr>
              <w:spacing w:line="276" w:lineRule="auto"/>
            </w:pPr>
            <w:r>
              <w:t>Capital allocation and/or expenditure plans (in the context of climate change)</w:t>
            </w:r>
          </w:p>
        </w:tc>
        <w:tc>
          <w:tcPr>
            <w:tcW w:w="1391" w:type="dxa"/>
            <w:gridSpan w:val="2"/>
            <w:vAlign w:val="center"/>
          </w:tcPr>
          <w:p w14:paraId="5209F1D2" w14:textId="77777777" w:rsidR="0091085A" w:rsidRDefault="0091085A" w:rsidP="0091085A"/>
        </w:tc>
        <w:tc>
          <w:tcPr>
            <w:tcW w:w="1391" w:type="dxa"/>
            <w:vAlign w:val="center"/>
          </w:tcPr>
          <w:p w14:paraId="628EDE61" w14:textId="77777777" w:rsidR="0091085A" w:rsidRDefault="0091085A" w:rsidP="0091085A"/>
        </w:tc>
        <w:tc>
          <w:tcPr>
            <w:tcW w:w="3323" w:type="dxa"/>
            <w:vAlign w:val="center"/>
          </w:tcPr>
          <w:p w14:paraId="01F1E8DE" w14:textId="77777777" w:rsidR="0091085A" w:rsidRDefault="0091085A" w:rsidP="0091085A"/>
        </w:tc>
      </w:tr>
      <w:tr w:rsidR="0091085A" w14:paraId="08852474" w14:textId="387F4A9D" w:rsidTr="0091085A">
        <w:tc>
          <w:tcPr>
            <w:tcW w:w="828" w:type="dxa"/>
            <w:vAlign w:val="center"/>
          </w:tcPr>
          <w:p w14:paraId="34813D38" w14:textId="71FB376E" w:rsidR="0091085A" w:rsidRDefault="0091085A" w:rsidP="0091085A">
            <w:r>
              <w:t>1.51.4</w:t>
            </w:r>
          </w:p>
        </w:tc>
        <w:tc>
          <w:tcPr>
            <w:tcW w:w="3507" w:type="dxa"/>
            <w:shd w:val="clear" w:color="auto" w:fill="DEEAF6" w:themeFill="accent5" w:themeFillTint="33"/>
            <w:vAlign w:val="center"/>
          </w:tcPr>
          <w:p w14:paraId="5D1655F3" w14:textId="7AAA75A0" w:rsidR="0091085A" w:rsidRDefault="0091085A" w:rsidP="0091085A">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91085A" w:rsidRDefault="0091085A" w:rsidP="0091085A"/>
        </w:tc>
        <w:tc>
          <w:tcPr>
            <w:tcW w:w="1391" w:type="dxa"/>
            <w:vAlign w:val="center"/>
          </w:tcPr>
          <w:p w14:paraId="4DD99938" w14:textId="77777777" w:rsidR="0091085A" w:rsidRDefault="0091085A" w:rsidP="0091085A"/>
        </w:tc>
        <w:tc>
          <w:tcPr>
            <w:tcW w:w="3323" w:type="dxa"/>
            <w:vAlign w:val="center"/>
          </w:tcPr>
          <w:p w14:paraId="065E4B33" w14:textId="77777777" w:rsidR="0091085A" w:rsidRDefault="0091085A" w:rsidP="0091085A"/>
        </w:tc>
      </w:tr>
      <w:tr w:rsidR="0091085A" w14:paraId="742178A6" w14:textId="6A7785B1" w:rsidTr="0091085A">
        <w:tc>
          <w:tcPr>
            <w:tcW w:w="828" w:type="dxa"/>
            <w:vAlign w:val="center"/>
          </w:tcPr>
          <w:p w14:paraId="76D42950" w14:textId="61E57C34" w:rsidR="0091085A" w:rsidRDefault="0091085A" w:rsidP="0091085A">
            <w:r>
              <w:t>1.51.5</w:t>
            </w:r>
          </w:p>
        </w:tc>
        <w:tc>
          <w:tcPr>
            <w:tcW w:w="3507" w:type="dxa"/>
            <w:shd w:val="clear" w:color="auto" w:fill="DEEAF6" w:themeFill="accent5" w:themeFillTint="33"/>
            <w:vAlign w:val="center"/>
          </w:tcPr>
          <w:p w14:paraId="4441E496" w14:textId="30F09849" w:rsidR="0091085A" w:rsidRDefault="0091085A" w:rsidP="0091085A">
            <w:pPr>
              <w:spacing w:line="276" w:lineRule="auto"/>
            </w:pPr>
            <w:proofErr w:type="spellStart"/>
            <w:r>
              <w:t>ESG</w:t>
            </w:r>
            <w:proofErr w:type="spellEnd"/>
            <w:r>
              <w:t xml:space="preserve"> methodologies and criteria </w:t>
            </w:r>
          </w:p>
        </w:tc>
        <w:tc>
          <w:tcPr>
            <w:tcW w:w="1391" w:type="dxa"/>
            <w:gridSpan w:val="2"/>
            <w:vAlign w:val="center"/>
          </w:tcPr>
          <w:p w14:paraId="2EEB385E" w14:textId="77777777" w:rsidR="0091085A" w:rsidRDefault="0091085A" w:rsidP="0091085A"/>
        </w:tc>
        <w:tc>
          <w:tcPr>
            <w:tcW w:w="1391" w:type="dxa"/>
            <w:vAlign w:val="center"/>
          </w:tcPr>
          <w:p w14:paraId="10DE3AE1" w14:textId="77777777" w:rsidR="0091085A" w:rsidRDefault="0091085A" w:rsidP="0091085A"/>
        </w:tc>
        <w:tc>
          <w:tcPr>
            <w:tcW w:w="3323" w:type="dxa"/>
            <w:vAlign w:val="center"/>
          </w:tcPr>
          <w:p w14:paraId="0650D0EA" w14:textId="77777777" w:rsidR="0091085A" w:rsidRDefault="0091085A" w:rsidP="0091085A"/>
        </w:tc>
      </w:tr>
      <w:tr w:rsidR="0091085A" w14:paraId="231ABB96" w14:textId="656B4CEA" w:rsidTr="0091085A">
        <w:tc>
          <w:tcPr>
            <w:tcW w:w="828" w:type="dxa"/>
            <w:vAlign w:val="center"/>
          </w:tcPr>
          <w:p w14:paraId="431E780F" w14:textId="19C18E1E" w:rsidR="0091085A" w:rsidRDefault="0091085A" w:rsidP="0091085A">
            <w:r>
              <w:t>1.51.6</w:t>
            </w:r>
          </w:p>
        </w:tc>
        <w:tc>
          <w:tcPr>
            <w:tcW w:w="3507" w:type="dxa"/>
            <w:shd w:val="clear" w:color="auto" w:fill="DEEAF6" w:themeFill="accent5" w:themeFillTint="33"/>
            <w:vAlign w:val="center"/>
          </w:tcPr>
          <w:p w14:paraId="02F0A5C1" w14:textId="4FC6B487" w:rsidR="0091085A" w:rsidRDefault="0091085A" w:rsidP="0091085A">
            <w:pPr>
              <w:spacing w:line="276" w:lineRule="auto"/>
            </w:pPr>
            <w:r>
              <w:t>Climate-related lobbying and/or policy engagement</w:t>
            </w:r>
          </w:p>
        </w:tc>
        <w:tc>
          <w:tcPr>
            <w:tcW w:w="1391" w:type="dxa"/>
            <w:gridSpan w:val="2"/>
            <w:vAlign w:val="center"/>
          </w:tcPr>
          <w:p w14:paraId="65138978" w14:textId="77777777" w:rsidR="0091085A" w:rsidRDefault="0091085A" w:rsidP="0091085A"/>
        </w:tc>
        <w:tc>
          <w:tcPr>
            <w:tcW w:w="1391" w:type="dxa"/>
            <w:vAlign w:val="center"/>
          </w:tcPr>
          <w:p w14:paraId="398DAED1" w14:textId="77777777" w:rsidR="0091085A" w:rsidRDefault="0091085A" w:rsidP="0091085A"/>
        </w:tc>
        <w:tc>
          <w:tcPr>
            <w:tcW w:w="3323" w:type="dxa"/>
            <w:vAlign w:val="center"/>
          </w:tcPr>
          <w:p w14:paraId="607297C7" w14:textId="77777777" w:rsidR="0091085A" w:rsidRDefault="0091085A" w:rsidP="0091085A"/>
        </w:tc>
      </w:tr>
      <w:tr w:rsidR="0091085A" w14:paraId="34717955" w14:textId="2735A747" w:rsidTr="0091085A">
        <w:tc>
          <w:tcPr>
            <w:tcW w:w="828" w:type="dxa"/>
            <w:vAlign w:val="center"/>
          </w:tcPr>
          <w:p w14:paraId="7FFF4B85" w14:textId="72CA5DA7" w:rsidR="0091085A" w:rsidRDefault="0091085A" w:rsidP="0091085A">
            <w:r>
              <w:t>1.51.7</w:t>
            </w:r>
          </w:p>
        </w:tc>
        <w:tc>
          <w:tcPr>
            <w:tcW w:w="3507" w:type="dxa"/>
            <w:shd w:val="clear" w:color="auto" w:fill="DEEAF6" w:themeFill="accent5" w:themeFillTint="33"/>
            <w:vAlign w:val="center"/>
          </w:tcPr>
          <w:p w14:paraId="00011CAA" w14:textId="6339D429" w:rsidR="0091085A" w:rsidRDefault="0091085A" w:rsidP="0091085A">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91085A" w:rsidRDefault="0091085A" w:rsidP="0091085A"/>
        </w:tc>
        <w:tc>
          <w:tcPr>
            <w:tcW w:w="1391" w:type="dxa"/>
            <w:vAlign w:val="center"/>
          </w:tcPr>
          <w:p w14:paraId="58B469E7" w14:textId="77777777" w:rsidR="0091085A" w:rsidRDefault="0091085A" w:rsidP="0091085A"/>
        </w:tc>
        <w:tc>
          <w:tcPr>
            <w:tcW w:w="3323" w:type="dxa"/>
            <w:vAlign w:val="center"/>
          </w:tcPr>
          <w:p w14:paraId="505F1D8B" w14:textId="77777777" w:rsidR="0091085A" w:rsidRDefault="0091085A" w:rsidP="0091085A"/>
        </w:tc>
      </w:tr>
      <w:tr w:rsidR="0091085A" w14:paraId="799B4647" w14:textId="6BFD33A9" w:rsidTr="0091085A">
        <w:tc>
          <w:tcPr>
            <w:tcW w:w="828" w:type="dxa"/>
            <w:vAlign w:val="center"/>
          </w:tcPr>
          <w:p w14:paraId="17352FE1" w14:textId="61C09737" w:rsidR="0091085A" w:rsidRDefault="0091085A" w:rsidP="0091085A">
            <w:r>
              <w:t>1.51.8</w:t>
            </w:r>
          </w:p>
        </w:tc>
        <w:tc>
          <w:tcPr>
            <w:tcW w:w="3507" w:type="dxa"/>
            <w:shd w:val="clear" w:color="auto" w:fill="DEEAF6" w:themeFill="accent5" w:themeFillTint="33"/>
            <w:vAlign w:val="center"/>
          </w:tcPr>
          <w:p w14:paraId="6E7A809C" w14:textId="5DA1B3BC" w:rsidR="0091085A" w:rsidRDefault="0091085A" w:rsidP="0091085A">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91085A" w:rsidRDefault="0091085A" w:rsidP="0091085A"/>
        </w:tc>
        <w:tc>
          <w:tcPr>
            <w:tcW w:w="1391" w:type="dxa"/>
            <w:vAlign w:val="center"/>
          </w:tcPr>
          <w:p w14:paraId="0A067D90" w14:textId="77777777" w:rsidR="0091085A" w:rsidRDefault="0091085A" w:rsidP="0091085A"/>
        </w:tc>
        <w:tc>
          <w:tcPr>
            <w:tcW w:w="3323" w:type="dxa"/>
            <w:vAlign w:val="center"/>
          </w:tcPr>
          <w:p w14:paraId="6BB3D640" w14:textId="77777777" w:rsidR="0091085A" w:rsidRDefault="0091085A" w:rsidP="0091085A"/>
        </w:tc>
      </w:tr>
      <w:tr w:rsidR="0091085A" w14:paraId="25EC822A" w14:textId="6D2F38D4" w:rsidTr="0091085A">
        <w:tc>
          <w:tcPr>
            <w:tcW w:w="828" w:type="dxa"/>
            <w:vAlign w:val="center"/>
          </w:tcPr>
          <w:p w14:paraId="7F16B75F" w14:textId="01B8F1AB" w:rsidR="0091085A" w:rsidRDefault="0091085A" w:rsidP="0091085A">
            <w:r>
              <w:t>1.51.9</w:t>
            </w:r>
          </w:p>
        </w:tc>
        <w:tc>
          <w:tcPr>
            <w:tcW w:w="3507" w:type="dxa"/>
            <w:shd w:val="clear" w:color="auto" w:fill="DEEAF6" w:themeFill="accent5" w:themeFillTint="33"/>
            <w:vAlign w:val="center"/>
          </w:tcPr>
          <w:p w14:paraId="2585B23F" w14:textId="1D18FCE8" w:rsidR="0091085A" w:rsidRDefault="0091085A" w:rsidP="0091085A">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91085A" w:rsidRDefault="0091085A" w:rsidP="0091085A"/>
        </w:tc>
        <w:tc>
          <w:tcPr>
            <w:tcW w:w="1391" w:type="dxa"/>
            <w:vAlign w:val="center"/>
          </w:tcPr>
          <w:p w14:paraId="36E8B48A" w14:textId="77777777" w:rsidR="0091085A" w:rsidRDefault="0091085A" w:rsidP="0091085A"/>
        </w:tc>
        <w:tc>
          <w:tcPr>
            <w:tcW w:w="3323" w:type="dxa"/>
            <w:vAlign w:val="center"/>
          </w:tcPr>
          <w:p w14:paraId="47A4064A" w14:textId="77777777" w:rsidR="0091085A" w:rsidRDefault="0091085A" w:rsidP="0091085A"/>
        </w:tc>
      </w:tr>
      <w:tr w:rsidR="0091085A" w14:paraId="7329E9B5" w14:textId="77777777" w:rsidTr="0091085A">
        <w:tc>
          <w:tcPr>
            <w:tcW w:w="828" w:type="dxa"/>
            <w:vAlign w:val="center"/>
          </w:tcPr>
          <w:p w14:paraId="56771B58" w14:textId="4918654F" w:rsidR="0091085A" w:rsidRPr="002B6C7E" w:rsidRDefault="0091085A" w:rsidP="0091085A">
            <w:pPr>
              <w:rPr>
                <w:b/>
                <w:bCs/>
              </w:rPr>
            </w:pPr>
            <w:r w:rsidRPr="002B6C7E">
              <w:rPr>
                <w:b/>
                <w:bCs/>
              </w:rPr>
              <w:t>1.52.1</w:t>
            </w:r>
          </w:p>
        </w:tc>
        <w:tc>
          <w:tcPr>
            <w:tcW w:w="9612" w:type="dxa"/>
            <w:gridSpan w:val="5"/>
            <w:shd w:val="clear" w:color="auto" w:fill="DEEAF6" w:themeFill="accent5" w:themeFillTint="33"/>
            <w:vAlign w:val="center"/>
          </w:tcPr>
          <w:p w14:paraId="1477993B" w14:textId="748414EE" w:rsidR="0091085A" w:rsidRDefault="0091085A" w:rsidP="0091085A">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91085A" w:rsidRDefault="0091085A" w:rsidP="0091085A"/>
          <w:p w14:paraId="0BAFD278" w14:textId="40A54F5C" w:rsidR="0091085A" w:rsidRDefault="0091085A" w:rsidP="0091085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1085A" w14:paraId="2B691584" w14:textId="77777777" w:rsidTr="0091085A">
        <w:trPr>
          <w:trHeight w:val="1020"/>
        </w:trPr>
        <w:tc>
          <w:tcPr>
            <w:tcW w:w="828" w:type="dxa"/>
            <w:vAlign w:val="center"/>
          </w:tcPr>
          <w:p w14:paraId="66B7FE0E" w14:textId="77777777" w:rsidR="0091085A" w:rsidRPr="002B6C7E" w:rsidRDefault="0091085A" w:rsidP="0091085A">
            <w:pPr>
              <w:rPr>
                <w:b/>
                <w:bCs/>
              </w:rPr>
            </w:pPr>
          </w:p>
        </w:tc>
        <w:tc>
          <w:tcPr>
            <w:tcW w:w="9612" w:type="dxa"/>
            <w:gridSpan w:val="5"/>
            <w:shd w:val="clear" w:color="auto" w:fill="auto"/>
            <w:vAlign w:val="center"/>
          </w:tcPr>
          <w:p w14:paraId="3B9A5985" w14:textId="18495767" w:rsidR="0091085A" w:rsidRDefault="0091085A" w:rsidP="0091085A">
            <w:r>
              <w:t>Please see response at 1.18.1.</w:t>
            </w:r>
            <w:r w:rsidR="00E24E62">
              <w:t xml:space="preserve"> These requirements apply to all targeted entities, and depends on what the directors of the entities think is reasonable and necessary in respect of international standards for such disclosures. </w:t>
            </w:r>
          </w:p>
        </w:tc>
      </w:tr>
      <w:tr w:rsidR="0091085A" w14:paraId="038A5459" w14:textId="77777777" w:rsidTr="0091085A">
        <w:tc>
          <w:tcPr>
            <w:tcW w:w="828" w:type="dxa"/>
            <w:vAlign w:val="center"/>
          </w:tcPr>
          <w:p w14:paraId="5E51CF41" w14:textId="062E306F" w:rsidR="0091085A" w:rsidRPr="002B6C7E" w:rsidRDefault="0091085A" w:rsidP="0091085A">
            <w:pPr>
              <w:rPr>
                <w:b/>
                <w:bCs/>
              </w:rPr>
            </w:pPr>
            <w:r w:rsidRPr="002B6C7E">
              <w:rPr>
                <w:b/>
                <w:bCs/>
              </w:rPr>
              <w:t>1.52.2</w:t>
            </w:r>
          </w:p>
        </w:tc>
        <w:tc>
          <w:tcPr>
            <w:tcW w:w="9612" w:type="dxa"/>
            <w:gridSpan w:val="5"/>
            <w:shd w:val="clear" w:color="auto" w:fill="DEEAF6" w:themeFill="accent5" w:themeFillTint="33"/>
            <w:vAlign w:val="center"/>
          </w:tcPr>
          <w:p w14:paraId="56E24221" w14:textId="0FA3C40C" w:rsidR="0091085A" w:rsidRDefault="0091085A" w:rsidP="0091085A">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91085A" w:rsidRDefault="0091085A" w:rsidP="0091085A"/>
          <w:p w14:paraId="5816F38D" w14:textId="2C4DD3C7" w:rsidR="0091085A" w:rsidRDefault="0091085A" w:rsidP="0091085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1085A" w14:paraId="4DCD1478" w14:textId="77777777" w:rsidTr="0091085A">
        <w:trPr>
          <w:trHeight w:val="1020"/>
        </w:trPr>
        <w:tc>
          <w:tcPr>
            <w:tcW w:w="828" w:type="dxa"/>
            <w:vAlign w:val="center"/>
          </w:tcPr>
          <w:p w14:paraId="659218C6" w14:textId="77777777" w:rsidR="0091085A" w:rsidRPr="002B6C7E" w:rsidRDefault="0091085A" w:rsidP="0091085A">
            <w:pPr>
              <w:rPr>
                <w:b/>
                <w:bCs/>
              </w:rPr>
            </w:pPr>
          </w:p>
        </w:tc>
        <w:tc>
          <w:tcPr>
            <w:tcW w:w="9612" w:type="dxa"/>
            <w:gridSpan w:val="5"/>
            <w:shd w:val="clear" w:color="auto" w:fill="auto"/>
            <w:vAlign w:val="center"/>
          </w:tcPr>
          <w:p w14:paraId="30CD4497" w14:textId="4DA5F1BF" w:rsidR="0091085A" w:rsidRDefault="00E24E62" w:rsidP="0091085A">
            <w:r>
              <w:t>Please see response above at 1.52.1.</w:t>
            </w:r>
          </w:p>
        </w:tc>
      </w:tr>
      <w:tr w:rsidR="0091085A" w14:paraId="383D1A10" w14:textId="77777777" w:rsidTr="0091085A">
        <w:tc>
          <w:tcPr>
            <w:tcW w:w="828" w:type="dxa"/>
            <w:vAlign w:val="center"/>
          </w:tcPr>
          <w:p w14:paraId="43697776" w14:textId="4315F6A2" w:rsidR="0091085A" w:rsidRPr="002B6C7E" w:rsidRDefault="0091085A" w:rsidP="0091085A">
            <w:pPr>
              <w:rPr>
                <w:b/>
                <w:bCs/>
              </w:rPr>
            </w:pPr>
            <w:r w:rsidRPr="002B6C7E">
              <w:rPr>
                <w:b/>
                <w:bCs/>
              </w:rPr>
              <w:t>1.52.3</w:t>
            </w:r>
          </w:p>
        </w:tc>
        <w:tc>
          <w:tcPr>
            <w:tcW w:w="9612" w:type="dxa"/>
            <w:gridSpan w:val="5"/>
            <w:shd w:val="clear" w:color="auto" w:fill="DEEAF6" w:themeFill="accent5" w:themeFillTint="33"/>
            <w:vAlign w:val="center"/>
          </w:tcPr>
          <w:p w14:paraId="2E250106" w14:textId="5131A75C" w:rsidR="0091085A" w:rsidRDefault="0091085A" w:rsidP="0091085A">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91085A" w:rsidRDefault="0091085A" w:rsidP="0091085A"/>
          <w:p w14:paraId="783C3152" w14:textId="174B8DCF" w:rsidR="0091085A" w:rsidRDefault="0091085A" w:rsidP="0091085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1085A" w14:paraId="05CD2E5C" w14:textId="77777777" w:rsidTr="0091085A">
        <w:trPr>
          <w:trHeight w:val="1020"/>
        </w:trPr>
        <w:tc>
          <w:tcPr>
            <w:tcW w:w="828" w:type="dxa"/>
            <w:vAlign w:val="center"/>
          </w:tcPr>
          <w:p w14:paraId="7A0A8E1B" w14:textId="77777777" w:rsidR="0091085A" w:rsidRPr="002B6C7E" w:rsidRDefault="0091085A" w:rsidP="0091085A">
            <w:pPr>
              <w:rPr>
                <w:b/>
                <w:bCs/>
              </w:rPr>
            </w:pPr>
          </w:p>
        </w:tc>
        <w:tc>
          <w:tcPr>
            <w:tcW w:w="9612" w:type="dxa"/>
            <w:gridSpan w:val="5"/>
            <w:shd w:val="clear" w:color="auto" w:fill="auto"/>
            <w:vAlign w:val="center"/>
          </w:tcPr>
          <w:p w14:paraId="01FA9906" w14:textId="6B64C474" w:rsidR="0091085A" w:rsidRDefault="00E24E62" w:rsidP="0091085A">
            <w:r>
              <w:t>Please see response above at 1.52.1.</w:t>
            </w:r>
          </w:p>
        </w:tc>
      </w:tr>
      <w:tr w:rsidR="0091085A" w14:paraId="7F0B6EE0" w14:textId="77777777" w:rsidTr="0091085A">
        <w:tc>
          <w:tcPr>
            <w:tcW w:w="828" w:type="dxa"/>
            <w:vAlign w:val="center"/>
          </w:tcPr>
          <w:p w14:paraId="0BE7F6E1" w14:textId="323CC661" w:rsidR="0091085A" w:rsidRPr="002B6C7E" w:rsidRDefault="0091085A" w:rsidP="0091085A">
            <w:pPr>
              <w:rPr>
                <w:b/>
                <w:bCs/>
              </w:rPr>
            </w:pPr>
            <w:r w:rsidRPr="002B6C7E">
              <w:rPr>
                <w:b/>
                <w:bCs/>
              </w:rPr>
              <w:t>1.52.4</w:t>
            </w:r>
          </w:p>
        </w:tc>
        <w:tc>
          <w:tcPr>
            <w:tcW w:w="9612" w:type="dxa"/>
            <w:gridSpan w:val="5"/>
            <w:shd w:val="clear" w:color="auto" w:fill="DEEAF6" w:themeFill="accent5" w:themeFillTint="33"/>
            <w:vAlign w:val="center"/>
          </w:tcPr>
          <w:p w14:paraId="6B26363E" w14:textId="01448973" w:rsidR="0091085A" w:rsidRDefault="0091085A" w:rsidP="0091085A">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91085A" w:rsidRDefault="0091085A" w:rsidP="0091085A"/>
          <w:p w14:paraId="038E2418" w14:textId="1D068A0F" w:rsidR="0091085A" w:rsidRDefault="0091085A" w:rsidP="0091085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1085A" w14:paraId="590C7C6F" w14:textId="77777777" w:rsidTr="0091085A">
        <w:trPr>
          <w:trHeight w:val="1020"/>
        </w:trPr>
        <w:tc>
          <w:tcPr>
            <w:tcW w:w="828" w:type="dxa"/>
            <w:vAlign w:val="center"/>
          </w:tcPr>
          <w:p w14:paraId="0A5B4065" w14:textId="77777777" w:rsidR="0091085A" w:rsidRPr="002B6C7E" w:rsidRDefault="0091085A" w:rsidP="0091085A">
            <w:pPr>
              <w:rPr>
                <w:b/>
                <w:bCs/>
              </w:rPr>
            </w:pPr>
          </w:p>
        </w:tc>
        <w:tc>
          <w:tcPr>
            <w:tcW w:w="9612" w:type="dxa"/>
            <w:gridSpan w:val="5"/>
            <w:shd w:val="clear" w:color="auto" w:fill="auto"/>
            <w:vAlign w:val="center"/>
          </w:tcPr>
          <w:p w14:paraId="69C22B85" w14:textId="13D18E1B" w:rsidR="0091085A" w:rsidRDefault="00E24E62" w:rsidP="0091085A">
            <w:r>
              <w:t>Please see response above at 1.52.1.</w:t>
            </w:r>
          </w:p>
        </w:tc>
      </w:tr>
      <w:tr w:rsidR="0091085A" w14:paraId="526E2789" w14:textId="77777777" w:rsidTr="0091085A">
        <w:tc>
          <w:tcPr>
            <w:tcW w:w="828" w:type="dxa"/>
            <w:vAlign w:val="center"/>
          </w:tcPr>
          <w:p w14:paraId="5C365422" w14:textId="099F4C65" w:rsidR="0091085A" w:rsidRPr="002B6C7E" w:rsidRDefault="0091085A" w:rsidP="0091085A">
            <w:pPr>
              <w:rPr>
                <w:b/>
                <w:bCs/>
              </w:rPr>
            </w:pPr>
            <w:r w:rsidRPr="002B6C7E">
              <w:rPr>
                <w:b/>
                <w:bCs/>
              </w:rPr>
              <w:t>1.52.5</w:t>
            </w:r>
          </w:p>
        </w:tc>
        <w:tc>
          <w:tcPr>
            <w:tcW w:w="9612" w:type="dxa"/>
            <w:gridSpan w:val="5"/>
            <w:shd w:val="clear" w:color="auto" w:fill="DEEAF6" w:themeFill="accent5" w:themeFillTint="33"/>
            <w:vAlign w:val="center"/>
          </w:tcPr>
          <w:p w14:paraId="48274BC7" w14:textId="2E6A0879" w:rsidR="0091085A" w:rsidRDefault="0091085A" w:rsidP="0091085A">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91085A" w:rsidRDefault="0091085A" w:rsidP="0091085A"/>
          <w:p w14:paraId="72FC419D" w14:textId="49CCDCE2" w:rsidR="0091085A" w:rsidRDefault="0091085A" w:rsidP="0091085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1085A" w14:paraId="003B0E78" w14:textId="77777777" w:rsidTr="0091085A">
        <w:trPr>
          <w:trHeight w:val="1020"/>
        </w:trPr>
        <w:tc>
          <w:tcPr>
            <w:tcW w:w="828" w:type="dxa"/>
            <w:vAlign w:val="center"/>
          </w:tcPr>
          <w:p w14:paraId="52A378F7" w14:textId="77777777" w:rsidR="0091085A" w:rsidRPr="002B6C7E" w:rsidRDefault="0091085A" w:rsidP="0091085A">
            <w:pPr>
              <w:rPr>
                <w:b/>
                <w:bCs/>
              </w:rPr>
            </w:pPr>
          </w:p>
        </w:tc>
        <w:tc>
          <w:tcPr>
            <w:tcW w:w="9612" w:type="dxa"/>
            <w:gridSpan w:val="5"/>
            <w:shd w:val="clear" w:color="auto" w:fill="auto"/>
            <w:vAlign w:val="center"/>
          </w:tcPr>
          <w:p w14:paraId="64648B26" w14:textId="69454DF0" w:rsidR="0091085A" w:rsidRDefault="00E24E62" w:rsidP="0091085A">
            <w:r>
              <w:t>Please see response above at 1.52.1.</w:t>
            </w:r>
          </w:p>
        </w:tc>
      </w:tr>
      <w:tr w:rsidR="0091085A" w14:paraId="2B1F32D1" w14:textId="77777777" w:rsidTr="0091085A">
        <w:tc>
          <w:tcPr>
            <w:tcW w:w="828" w:type="dxa"/>
            <w:vAlign w:val="center"/>
          </w:tcPr>
          <w:p w14:paraId="384ECB9B" w14:textId="74E5AA15" w:rsidR="0091085A" w:rsidRPr="002B6C7E" w:rsidRDefault="0091085A" w:rsidP="0091085A">
            <w:pPr>
              <w:rPr>
                <w:b/>
                <w:bCs/>
              </w:rPr>
            </w:pPr>
            <w:r w:rsidRPr="002B6C7E">
              <w:rPr>
                <w:b/>
                <w:bCs/>
              </w:rPr>
              <w:t>1.52.6</w:t>
            </w:r>
          </w:p>
        </w:tc>
        <w:tc>
          <w:tcPr>
            <w:tcW w:w="9612" w:type="dxa"/>
            <w:gridSpan w:val="5"/>
            <w:shd w:val="clear" w:color="auto" w:fill="DEEAF6" w:themeFill="accent5" w:themeFillTint="33"/>
            <w:vAlign w:val="center"/>
          </w:tcPr>
          <w:p w14:paraId="0D17AF4F" w14:textId="79F15609" w:rsidR="0091085A" w:rsidRDefault="0091085A" w:rsidP="0091085A">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91085A" w:rsidRDefault="0091085A" w:rsidP="0091085A"/>
          <w:p w14:paraId="5F6E722E" w14:textId="2D5BE5A9" w:rsidR="0091085A" w:rsidRDefault="0091085A" w:rsidP="0091085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1085A" w14:paraId="322ABAFF" w14:textId="77777777" w:rsidTr="0091085A">
        <w:trPr>
          <w:trHeight w:val="1020"/>
        </w:trPr>
        <w:tc>
          <w:tcPr>
            <w:tcW w:w="828" w:type="dxa"/>
            <w:vAlign w:val="center"/>
          </w:tcPr>
          <w:p w14:paraId="21D8618D" w14:textId="77777777" w:rsidR="0091085A" w:rsidRPr="002B6C7E" w:rsidRDefault="0091085A" w:rsidP="0091085A">
            <w:pPr>
              <w:rPr>
                <w:b/>
                <w:bCs/>
              </w:rPr>
            </w:pPr>
          </w:p>
        </w:tc>
        <w:tc>
          <w:tcPr>
            <w:tcW w:w="9612" w:type="dxa"/>
            <w:gridSpan w:val="5"/>
            <w:shd w:val="clear" w:color="auto" w:fill="auto"/>
            <w:vAlign w:val="center"/>
          </w:tcPr>
          <w:p w14:paraId="05233166" w14:textId="22CBEFDE" w:rsidR="0091085A" w:rsidRDefault="00E24E62" w:rsidP="0091085A">
            <w:r>
              <w:t>Please see response above at 1.52.1.</w:t>
            </w:r>
          </w:p>
        </w:tc>
      </w:tr>
      <w:tr w:rsidR="0091085A" w14:paraId="7ADCA171" w14:textId="77777777" w:rsidTr="0091085A">
        <w:tc>
          <w:tcPr>
            <w:tcW w:w="828" w:type="dxa"/>
            <w:vAlign w:val="center"/>
          </w:tcPr>
          <w:p w14:paraId="51851A22" w14:textId="6FCAC19F" w:rsidR="0091085A" w:rsidRPr="002B6C7E" w:rsidRDefault="0091085A" w:rsidP="0091085A">
            <w:pPr>
              <w:rPr>
                <w:b/>
                <w:bCs/>
              </w:rPr>
            </w:pPr>
            <w:r w:rsidRPr="002B6C7E">
              <w:rPr>
                <w:b/>
                <w:bCs/>
              </w:rPr>
              <w:lastRenderedPageBreak/>
              <w:t>1.52.7</w:t>
            </w:r>
          </w:p>
        </w:tc>
        <w:tc>
          <w:tcPr>
            <w:tcW w:w="9612" w:type="dxa"/>
            <w:gridSpan w:val="5"/>
            <w:shd w:val="clear" w:color="auto" w:fill="DEEAF6" w:themeFill="accent5" w:themeFillTint="33"/>
            <w:vAlign w:val="center"/>
          </w:tcPr>
          <w:p w14:paraId="1EAC887B" w14:textId="652A3914" w:rsidR="0091085A" w:rsidRDefault="0091085A" w:rsidP="0091085A">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91085A" w:rsidRDefault="0091085A" w:rsidP="0091085A"/>
          <w:p w14:paraId="07E86E50" w14:textId="49CB4E3D" w:rsidR="0091085A" w:rsidRDefault="0091085A" w:rsidP="0091085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1085A" w14:paraId="5FE9B40F" w14:textId="77777777" w:rsidTr="0091085A">
        <w:trPr>
          <w:trHeight w:val="1020"/>
        </w:trPr>
        <w:tc>
          <w:tcPr>
            <w:tcW w:w="828" w:type="dxa"/>
            <w:vAlign w:val="center"/>
          </w:tcPr>
          <w:p w14:paraId="39B8A3EC" w14:textId="77777777" w:rsidR="0091085A" w:rsidRPr="002B6C7E" w:rsidRDefault="0091085A" w:rsidP="0091085A">
            <w:pPr>
              <w:rPr>
                <w:b/>
                <w:bCs/>
              </w:rPr>
            </w:pPr>
          </w:p>
        </w:tc>
        <w:tc>
          <w:tcPr>
            <w:tcW w:w="9612" w:type="dxa"/>
            <w:gridSpan w:val="5"/>
            <w:shd w:val="clear" w:color="auto" w:fill="auto"/>
            <w:vAlign w:val="center"/>
          </w:tcPr>
          <w:p w14:paraId="7B755924" w14:textId="04BDDEE9" w:rsidR="0091085A" w:rsidRDefault="00E24E62" w:rsidP="0091085A">
            <w:r>
              <w:t>Please see response above at 1.52.1.</w:t>
            </w:r>
          </w:p>
        </w:tc>
      </w:tr>
      <w:tr w:rsidR="0091085A" w14:paraId="47C94A95" w14:textId="77777777" w:rsidTr="0091085A">
        <w:tc>
          <w:tcPr>
            <w:tcW w:w="828" w:type="dxa"/>
            <w:vAlign w:val="center"/>
          </w:tcPr>
          <w:p w14:paraId="7A16BE52" w14:textId="300001B6" w:rsidR="0091085A" w:rsidRPr="002B6C7E" w:rsidRDefault="0091085A" w:rsidP="0091085A">
            <w:pPr>
              <w:rPr>
                <w:b/>
                <w:bCs/>
              </w:rPr>
            </w:pPr>
            <w:r w:rsidRPr="002B6C7E">
              <w:rPr>
                <w:b/>
                <w:bCs/>
              </w:rPr>
              <w:t>1.52.8</w:t>
            </w:r>
          </w:p>
        </w:tc>
        <w:tc>
          <w:tcPr>
            <w:tcW w:w="9612" w:type="dxa"/>
            <w:gridSpan w:val="5"/>
            <w:shd w:val="clear" w:color="auto" w:fill="DEEAF6" w:themeFill="accent5" w:themeFillTint="33"/>
            <w:vAlign w:val="center"/>
          </w:tcPr>
          <w:p w14:paraId="16FD5802" w14:textId="2557DA6C" w:rsidR="0091085A" w:rsidRDefault="0091085A" w:rsidP="0091085A">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91085A" w:rsidRDefault="0091085A" w:rsidP="0091085A"/>
          <w:p w14:paraId="683EAEEB" w14:textId="6C30A6DE" w:rsidR="0091085A" w:rsidRDefault="0091085A" w:rsidP="0091085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1085A" w14:paraId="3952986D" w14:textId="77777777" w:rsidTr="0091085A">
        <w:trPr>
          <w:trHeight w:val="1020"/>
        </w:trPr>
        <w:tc>
          <w:tcPr>
            <w:tcW w:w="828" w:type="dxa"/>
            <w:vAlign w:val="center"/>
          </w:tcPr>
          <w:p w14:paraId="26E01E2E" w14:textId="77777777" w:rsidR="0091085A" w:rsidRPr="002B6C7E" w:rsidRDefault="0091085A" w:rsidP="0091085A">
            <w:pPr>
              <w:rPr>
                <w:b/>
                <w:bCs/>
              </w:rPr>
            </w:pPr>
          </w:p>
        </w:tc>
        <w:tc>
          <w:tcPr>
            <w:tcW w:w="9612" w:type="dxa"/>
            <w:gridSpan w:val="5"/>
            <w:shd w:val="clear" w:color="auto" w:fill="auto"/>
            <w:vAlign w:val="center"/>
          </w:tcPr>
          <w:p w14:paraId="7EF287D9" w14:textId="031D3A29" w:rsidR="0091085A" w:rsidRDefault="00E24E62" w:rsidP="0091085A">
            <w:r>
              <w:t>Please see response above at 1.52.1.</w:t>
            </w:r>
          </w:p>
        </w:tc>
      </w:tr>
      <w:tr w:rsidR="0091085A" w14:paraId="66F1229A" w14:textId="77777777" w:rsidTr="0091085A">
        <w:tc>
          <w:tcPr>
            <w:tcW w:w="828" w:type="dxa"/>
            <w:vAlign w:val="center"/>
          </w:tcPr>
          <w:p w14:paraId="6E853EFA" w14:textId="26B7E722" w:rsidR="0091085A" w:rsidRPr="002B6C7E" w:rsidRDefault="0091085A" w:rsidP="0091085A">
            <w:pPr>
              <w:rPr>
                <w:b/>
                <w:bCs/>
              </w:rPr>
            </w:pPr>
            <w:r w:rsidRPr="002B6C7E">
              <w:rPr>
                <w:b/>
                <w:bCs/>
              </w:rPr>
              <w:t>1.52.9</w:t>
            </w:r>
          </w:p>
        </w:tc>
        <w:tc>
          <w:tcPr>
            <w:tcW w:w="9612" w:type="dxa"/>
            <w:gridSpan w:val="5"/>
            <w:shd w:val="clear" w:color="auto" w:fill="DEEAF6" w:themeFill="accent5" w:themeFillTint="33"/>
            <w:vAlign w:val="center"/>
          </w:tcPr>
          <w:p w14:paraId="2B6FD36C" w14:textId="2FAE75C6" w:rsidR="0091085A" w:rsidRDefault="0091085A" w:rsidP="0091085A">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91085A" w:rsidRDefault="0091085A" w:rsidP="0091085A"/>
          <w:p w14:paraId="634B9DC9" w14:textId="2DAF90C0" w:rsidR="0091085A" w:rsidRDefault="0091085A" w:rsidP="0091085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1085A" w14:paraId="730E0639" w14:textId="77777777" w:rsidTr="0091085A">
        <w:trPr>
          <w:trHeight w:val="1020"/>
        </w:trPr>
        <w:tc>
          <w:tcPr>
            <w:tcW w:w="828" w:type="dxa"/>
            <w:vAlign w:val="center"/>
          </w:tcPr>
          <w:p w14:paraId="78659460" w14:textId="77777777" w:rsidR="0091085A" w:rsidRDefault="0091085A" w:rsidP="0091085A"/>
        </w:tc>
        <w:tc>
          <w:tcPr>
            <w:tcW w:w="9612" w:type="dxa"/>
            <w:gridSpan w:val="5"/>
            <w:shd w:val="clear" w:color="auto" w:fill="auto"/>
            <w:vAlign w:val="center"/>
          </w:tcPr>
          <w:p w14:paraId="6BFA0E93" w14:textId="134CDC23" w:rsidR="0091085A" w:rsidRDefault="00E24E62" w:rsidP="0091085A">
            <w:r>
              <w:t>Please see response above at 1.52.1.</w:t>
            </w:r>
          </w:p>
        </w:tc>
      </w:tr>
      <w:tr w:rsidR="0091085A" w14:paraId="251B85E3" w14:textId="77777777" w:rsidTr="0091085A">
        <w:tc>
          <w:tcPr>
            <w:tcW w:w="828" w:type="dxa"/>
            <w:vAlign w:val="center"/>
          </w:tcPr>
          <w:p w14:paraId="25524B32" w14:textId="001E6FCE" w:rsidR="0091085A" w:rsidRPr="002E41E2" w:rsidRDefault="0091085A" w:rsidP="0091085A">
            <w:pPr>
              <w:rPr>
                <w:b/>
                <w:bCs/>
              </w:rPr>
            </w:pPr>
            <w:r>
              <w:rPr>
                <w:b/>
                <w:bCs/>
              </w:rPr>
              <w:t>1.53</w:t>
            </w:r>
          </w:p>
        </w:tc>
        <w:tc>
          <w:tcPr>
            <w:tcW w:w="9612" w:type="dxa"/>
            <w:gridSpan w:val="5"/>
            <w:shd w:val="clear" w:color="auto" w:fill="DEEAF6" w:themeFill="accent5" w:themeFillTint="33"/>
            <w:vAlign w:val="center"/>
          </w:tcPr>
          <w:p w14:paraId="6847C9F4" w14:textId="1265803D" w:rsidR="0091085A" w:rsidRDefault="0091085A" w:rsidP="0091085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91085A" w14:paraId="72685D53" w14:textId="77777777" w:rsidTr="0091085A">
        <w:trPr>
          <w:trHeight w:val="1020"/>
        </w:trPr>
        <w:tc>
          <w:tcPr>
            <w:tcW w:w="828" w:type="dxa"/>
            <w:vAlign w:val="center"/>
          </w:tcPr>
          <w:p w14:paraId="3DEC4BF9" w14:textId="77777777" w:rsidR="0091085A" w:rsidRDefault="0091085A" w:rsidP="0091085A"/>
        </w:tc>
        <w:tc>
          <w:tcPr>
            <w:tcW w:w="9612" w:type="dxa"/>
            <w:gridSpan w:val="5"/>
            <w:shd w:val="clear" w:color="auto" w:fill="auto"/>
            <w:vAlign w:val="center"/>
          </w:tcPr>
          <w:p w14:paraId="2D2B54FE" w14:textId="34731915" w:rsidR="0091085A" w:rsidRDefault="00E24E62" w:rsidP="0091085A">
            <w:r>
              <w:t xml:space="preserve">Please see responses above at 1.52.1 and 1.18.1. The guidance on the policy tool suggests that the entities should consider international standards and frameworks in their disclosure of the climate related information, and also to assist with meeting the UAE net zero by 2050 strategic initiative. </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E2672B9" w:rsidR="00DA416F" w:rsidRPr="00DD3144" w:rsidRDefault="00E24E62"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40BFAF4" w:rsidR="00DA416F" w:rsidRPr="00DD3144" w:rsidRDefault="00E24E62"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1561A5E8" w:rsidR="00DA416F" w:rsidRPr="00DD3144" w:rsidRDefault="00E24E62"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AA70AA7" w:rsidR="00DA416F" w:rsidRPr="00DD3144" w:rsidRDefault="00E24E62"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5550825B" w:rsidR="00DA416F" w:rsidRPr="00DD3144" w:rsidRDefault="00E24E62"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0CA5C729" w:rsidR="00DA416F" w:rsidRPr="00DD3144" w:rsidRDefault="00E24E62" w:rsidP="00DD3144">
            <w:pPr>
              <w:keepNext/>
              <w:rPr>
                <w:rFonts w:ascii="Calibri" w:hAnsi="Calibri" w:cs="Calibri"/>
              </w:rPr>
            </w:pPr>
            <w:r>
              <w:rPr>
                <w:rFonts w:ascii="Calibri" w:hAnsi="Calibri" w:cs="Calibri"/>
              </w:rPr>
              <w:t>X</w:t>
            </w: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ED62B2A" w:rsidR="00DA416F" w:rsidRPr="00DD3144" w:rsidRDefault="00E24E62"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0942B7BD" w:rsidR="00DA416F" w:rsidRPr="00DD3144" w:rsidRDefault="00E24E62" w:rsidP="00DD3144">
            <w:pPr>
              <w:keepNext/>
              <w:rPr>
                <w:rFonts w:ascii="Calibri" w:hAnsi="Calibri" w:cs="Calibri"/>
              </w:rPr>
            </w:pPr>
            <w:r>
              <w:rPr>
                <w:rFonts w:ascii="Calibri" w:hAnsi="Calibri" w:cs="Calibri"/>
              </w:rP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5F8F7A17" w:rsidR="00DA416F" w:rsidRPr="00DD3144" w:rsidRDefault="00E24E62"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E4BB98C" w:rsidR="00DA416F" w:rsidRPr="00DD3144" w:rsidRDefault="00E24E62"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A19E6A1" w:rsidR="00DA416F" w:rsidRPr="00DD3144" w:rsidRDefault="00E24E62"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EB1A63A" w:rsidR="00DA416F" w:rsidRPr="00DD3144" w:rsidRDefault="00E24E62"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042BC95" w:rsidR="00DA416F" w:rsidRPr="00DD3144" w:rsidRDefault="00E24E62"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4B49A534" w:rsidR="00DA416F" w:rsidRPr="00DD3144" w:rsidRDefault="00E24E62"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2DEB4B35" w:rsidR="004B1F6B" w:rsidRPr="00DD3144" w:rsidRDefault="00E24E62" w:rsidP="00DD3144">
            <w:pPr>
              <w:rPr>
                <w:rFonts w:ascii="Calibri" w:hAnsi="Calibri" w:cs="Calibri"/>
              </w:rPr>
            </w:pPr>
            <w:r>
              <w:rPr>
                <w:rFonts w:ascii="Calibri" w:hAnsi="Calibri" w:cs="Calibri"/>
              </w:rPr>
              <w:t xml:space="preserve">The guidance references the Higg Index, the International Sustainability Standards Board, Task Force on </w:t>
            </w:r>
            <w:proofErr w:type="spellStart"/>
            <w:r>
              <w:rPr>
                <w:rFonts w:ascii="Calibri" w:hAnsi="Calibri" w:cs="Calibri"/>
              </w:rPr>
              <w:t>ESG</w:t>
            </w:r>
            <w:proofErr w:type="spellEnd"/>
            <w:r>
              <w:rPr>
                <w:rFonts w:ascii="Calibri" w:hAnsi="Calibri" w:cs="Calibri"/>
              </w:rPr>
              <w:t xml:space="preserve"> Financial Disclosures, United nationals Sustainable Development Goals as examples of globally recognised standards.  The guidance can be found here: </w:t>
            </w:r>
            <w:hyperlink r:id="rId18" w:history="1">
              <w:r w:rsidRPr="008A48FD">
                <w:rPr>
                  <w:rStyle w:val="Hyperlink"/>
                  <w:rFonts w:ascii="Calibri" w:hAnsi="Calibri" w:cs="Calibri"/>
                </w:rPr>
                <w:t>https://www.adgm.com/operating-in-adgm/obligations-of-adgm-registered-entities/esg-disclosures-framework</w:t>
              </w:r>
            </w:hyperlink>
            <w:r>
              <w:rPr>
                <w:rFonts w:ascii="Calibri" w:hAnsi="Calibri" w:cs="Calibri"/>
              </w:rPr>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19FE50B1" w:rsidR="004B1F6B" w:rsidRPr="00DD3144" w:rsidRDefault="00E24E62" w:rsidP="00DD3144">
            <w:pPr>
              <w:keepNext/>
              <w:rPr>
                <w:rFonts w:ascii="Calibri" w:hAnsi="Calibri" w:cs="Calibri"/>
              </w:rPr>
            </w:pPr>
            <w:r>
              <w:rPr>
                <w:rFonts w:ascii="Calibri" w:hAnsi="Calibri" w:cs="Calibri"/>
              </w:rPr>
              <w:t xml:space="preserve">This policy tool is part of a wider initiative by the ADGM in respect of sustainable finance regulations and as part of the wider UAE wide net zero by 2050 initiative. </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975255"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9F5F53" w:rsidRDefault="004F276F" w:rsidP="00C37D48">
            <w:pPr>
              <w:rPr>
                <w:rFonts w:ascii="Calibri" w:hAnsi="Calibri" w:cs="Calibri"/>
                <w:lang w:val="fr-FR"/>
              </w:rPr>
            </w:pPr>
            <w:r w:rsidRPr="009F5F53">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9F5F53" w:rsidRDefault="004F276F" w:rsidP="00C37D48">
            <w:pPr>
              <w:rPr>
                <w:rFonts w:ascii="Calibri" w:hAnsi="Calibri" w:cs="Calibri"/>
                <w:lang w:val="fr-FR"/>
              </w:rPr>
            </w:pPr>
          </w:p>
        </w:tc>
      </w:tr>
      <w:tr w:rsidR="004F276F" w:rsidRPr="00287C1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975255"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9F5F53" w:rsidRDefault="00C66EE0" w:rsidP="00610F28">
            <w:pPr>
              <w:rPr>
                <w:rFonts w:ascii="Calibri" w:hAnsi="Calibri" w:cs="Calibri"/>
                <w:lang w:val="fr-FR"/>
              </w:rPr>
            </w:pPr>
            <w:r w:rsidRPr="009F5F53">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9F5F53" w:rsidRDefault="00C66EE0" w:rsidP="00610F28">
            <w:pPr>
              <w:rPr>
                <w:rFonts w:ascii="Calibri" w:hAnsi="Calibri" w:cs="Calibri"/>
                <w:lang w:val="fr-FR"/>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975255"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9F5F53" w:rsidRDefault="00092534" w:rsidP="00CF2E7C">
            <w:pPr>
              <w:rPr>
                <w:rFonts w:ascii="Calibri" w:hAnsi="Calibri" w:cs="Calibri"/>
                <w:lang w:val="fr-FR"/>
              </w:rPr>
            </w:pPr>
            <w:r w:rsidRPr="009F5F53">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9F5F53" w:rsidRDefault="00092534" w:rsidP="00CF2E7C">
            <w:pPr>
              <w:rPr>
                <w:rFonts w:ascii="Calibri" w:hAnsi="Calibri" w:cs="Calibri"/>
                <w:lang w:val="fr-FR"/>
              </w:rPr>
            </w:pPr>
          </w:p>
        </w:tc>
      </w:tr>
      <w:tr w:rsidR="00092534" w:rsidRPr="006D339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75255"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9F5F53" w:rsidRDefault="00DD292A" w:rsidP="00CF2E7C">
            <w:pPr>
              <w:rPr>
                <w:rFonts w:ascii="Calibri" w:hAnsi="Calibri" w:cs="Calibri"/>
                <w:lang w:val="fr-FR"/>
              </w:rPr>
            </w:pPr>
            <w:r w:rsidRPr="009F5F53">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9F5F53" w:rsidRDefault="00DD292A" w:rsidP="00CF2E7C">
            <w:pPr>
              <w:rPr>
                <w:rFonts w:ascii="Calibri" w:hAnsi="Calibri" w:cs="Calibri"/>
                <w:lang w:val="fr-FR"/>
              </w:rPr>
            </w:pPr>
          </w:p>
        </w:tc>
      </w:tr>
      <w:tr w:rsidR="00DD292A" w:rsidRPr="006D339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975255"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9F5F53" w:rsidRDefault="002F0752" w:rsidP="00CF2E7C">
            <w:pPr>
              <w:rPr>
                <w:rFonts w:ascii="Calibri" w:hAnsi="Calibri" w:cs="Calibri"/>
                <w:lang w:val="fr-FR"/>
              </w:rPr>
            </w:pPr>
            <w:r w:rsidRPr="009F5F53">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9F5F53" w:rsidRDefault="002F0752" w:rsidP="00CF2E7C">
            <w:pPr>
              <w:rPr>
                <w:rFonts w:ascii="Calibri" w:hAnsi="Calibri" w:cs="Calibri"/>
                <w:lang w:val="fr-FR"/>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6E7A75" w14:textId="77777777" w:rsidR="007C25C4" w:rsidRDefault="007C25C4" w:rsidP="00874E39">
      <w:r>
        <w:separator/>
      </w:r>
    </w:p>
  </w:endnote>
  <w:endnote w:type="continuationSeparator" w:id="0">
    <w:p w14:paraId="24AFEC6D" w14:textId="77777777" w:rsidR="007C25C4" w:rsidRDefault="007C25C4" w:rsidP="00874E39">
      <w:r>
        <w:continuationSeparator/>
      </w:r>
    </w:p>
  </w:endnote>
  <w:endnote w:type="continuationNotice" w:id="1">
    <w:p w14:paraId="078D78BC" w14:textId="77777777" w:rsidR="007C25C4" w:rsidRDefault="007C25C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907C3F" w14:textId="77777777" w:rsidR="007C25C4" w:rsidRDefault="007C25C4" w:rsidP="00874E39">
      <w:r>
        <w:separator/>
      </w:r>
    </w:p>
  </w:footnote>
  <w:footnote w:type="continuationSeparator" w:id="0">
    <w:p w14:paraId="22AF71AA" w14:textId="77777777" w:rsidR="007C25C4" w:rsidRDefault="007C25C4" w:rsidP="00874E39">
      <w:r>
        <w:continuationSeparator/>
      </w:r>
    </w:p>
  </w:footnote>
  <w:footnote w:type="continuationNotice" w:id="1">
    <w:p w14:paraId="34040F14" w14:textId="77777777" w:rsidR="007C25C4" w:rsidRDefault="007C25C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76B1660"/>
    <w:multiLevelType w:val="hybridMultilevel"/>
    <w:tmpl w:val="68DC397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93A4B83"/>
    <w:multiLevelType w:val="hybridMultilevel"/>
    <w:tmpl w:val="49EC44FC"/>
    <w:lvl w:ilvl="0" w:tplc="B6602AB8">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B76684E"/>
    <w:multiLevelType w:val="hybridMultilevel"/>
    <w:tmpl w:val="68DC397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3"/>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5"/>
  </w:num>
  <w:num w:numId="20" w16cid:durableId="1328172586">
    <w:abstractNumId w:val="15"/>
  </w:num>
  <w:num w:numId="21" w16cid:durableId="184827816">
    <w:abstractNumId w:val="28"/>
  </w:num>
  <w:num w:numId="22" w16cid:durableId="1785346599">
    <w:abstractNumId w:val="34"/>
  </w:num>
  <w:num w:numId="23" w16cid:durableId="1294288901">
    <w:abstractNumId w:val="26"/>
  </w:num>
  <w:num w:numId="24" w16cid:durableId="1603957975">
    <w:abstractNumId w:val="47"/>
  </w:num>
  <w:num w:numId="25" w16cid:durableId="1659531047">
    <w:abstractNumId w:val="46"/>
  </w:num>
  <w:num w:numId="26" w16cid:durableId="752774403">
    <w:abstractNumId w:val="22"/>
  </w:num>
  <w:num w:numId="27" w16cid:durableId="347872198">
    <w:abstractNumId w:val="6"/>
  </w:num>
  <w:num w:numId="28" w16cid:durableId="537133110">
    <w:abstractNumId w:val="12"/>
  </w:num>
  <w:num w:numId="29" w16cid:durableId="1632318729">
    <w:abstractNumId w:val="48"/>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5"/>
  </w:num>
  <w:num w:numId="48" w16cid:durableId="318391343">
    <w:abstractNumId w:val="37"/>
  </w:num>
  <w:num w:numId="49" w16cid:durableId="1927415742">
    <w:abstractNumId w:val="44"/>
  </w:num>
  <w:num w:numId="50" w16cid:durableId="2030332757">
    <w:abstractNumId w:val="41"/>
  </w:num>
  <w:num w:numId="51" w16cid:durableId="178012370">
    <w:abstractNumId w:val="2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129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3E"/>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5C4"/>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A7A"/>
    <w:rsid w:val="00905C1A"/>
    <w:rsid w:val="00906E8B"/>
    <w:rsid w:val="009102B5"/>
    <w:rsid w:val="00910760"/>
    <w:rsid w:val="009107D0"/>
    <w:rsid w:val="0091085A"/>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96C"/>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255"/>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1CDD"/>
    <w:rsid w:val="009D3783"/>
    <w:rsid w:val="009D3D5C"/>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5F53"/>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68D6"/>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936"/>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4E62"/>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47A0"/>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adgm.com/operating-in-adgm/obligations-of-adgm-registered-entities/esg-disclosures-framework"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adgm.com/operating-in-adgm/monitoring-and-enforcement"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113</Pages>
  <Words>22949</Words>
  <Characters>130810</Characters>
  <Application>Microsoft Office Word</Application>
  <DocSecurity>0</DocSecurity>
  <Lines>1090</Lines>
  <Paragraphs>306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3</cp:revision>
  <cp:lastPrinted>2025-03-21T00:14:00Z</cp:lastPrinted>
  <dcterms:created xsi:type="dcterms:W3CDTF">2025-07-03T09:47:00Z</dcterms:created>
  <dcterms:modified xsi:type="dcterms:W3CDTF">2025-07-06T11:14:00Z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